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1" w:rsidRDefault="000F3577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b w:val="0"/>
          <w:bCs w:val="0"/>
        </w:rPr>
      </w:pPr>
      <w:bookmarkStart w:id="0" w:name="_GoBack"/>
      <w:bookmarkEnd w:id="0"/>
      <w:r w:rsidRPr="00912D95">
        <w:rPr>
          <w:rFonts w:ascii="Times New Roman" w:hAnsi="Times New Roman" w:cs="Times New Roman"/>
          <w:color w:val="auto"/>
        </w:rPr>
        <w:t xml:space="preserve">RELATÓRIO </w:t>
      </w:r>
      <w:r w:rsidR="00932997" w:rsidRPr="00912D95">
        <w:rPr>
          <w:rFonts w:ascii="Times New Roman" w:hAnsi="Times New Roman" w:cs="Times New Roman"/>
          <w:color w:val="auto"/>
        </w:rPr>
        <w:t xml:space="preserve">FINAL </w:t>
      </w:r>
      <w:r w:rsidRPr="00912D95">
        <w:rPr>
          <w:rFonts w:ascii="Times New Roman" w:hAnsi="Times New Roman" w:cs="Times New Roman"/>
          <w:color w:val="auto"/>
        </w:rPr>
        <w:t xml:space="preserve">DE EXECUÇÃO </w:t>
      </w:r>
      <w:r w:rsidR="00932997" w:rsidRPr="00912D95">
        <w:rPr>
          <w:rFonts w:ascii="Times New Roman" w:hAnsi="Times New Roman" w:cs="Times New Roman"/>
          <w:color w:val="auto"/>
        </w:rPr>
        <w:t>-</w:t>
      </w:r>
      <w:r w:rsidRPr="00912D95">
        <w:rPr>
          <w:rFonts w:ascii="Times New Roman" w:hAnsi="Times New Roman" w:cs="Times New Roman"/>
          <w:color w:val="auto"/>
        </w:rPr>
        <w:t xml:space="preserve"> AÇÕES DE RESPOSTA</w:t>
      </w:r>
      <w:r w:rsidR="00B05D91" w:rsidRPr="00912D95">
        <w:rPr>
          <w:b w:val="0"/>
          <w:bCs w:val="0"/>
        </w:rPr>
        <w:t xml:space="preserve"> </w:t>
      </w:r>
    </w:p>
    <w:p w:rsidR="00BA4601" w:rsidRPr="00BA4601" w:rsidRDefault="00BA4601" w:rsidP="00BA460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1820B5">
        <w:rPr>
          <w:rFonts w:ascii="Times New Roman" w:hAnsi="Times New Roman" w:cs="Times New Roman"/>
          <w:color w:val="auto"/>
          <w:sz w:val="24"/>
        </w:rPr>
        <w:t>RESTABELECIMENTO DE SERVIÇOS ESSENCIAIS</w:t>
      </w:r>
    </w:p>
    <w:p w:rsidR="000F3577" w:rsidRPr="008C56D5" w:rsidRDefault="00B05D91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z w:val="24"/>
        </w:rPr>
      </w:pPr>
      <w:r w:rsidRPr="008C56D5">
        <w:rPr>
          <w:rFonts w:ascii="Times New Roman" w:hAnsi="Times New Roman" w:cs="Times New Roman"/>
          <w:color w:val="auto"/>
          <w:sz w:val="24"/>
        </w:rPr>
        <w:t xml:space="preserve">Período: </w:t>
      </w:r>
      <w:r w:rsidRPr="008C56D5">
        <w:rPr>
          <w:rFonts w:ascii="Times New Roman" w:hAnsi="Times New Roman" w:cs="Times New Roman"/>
          <w:sz w:val="24"/>
        </w:rPr>
        <w:t xml:space="preserve">xx/xx/xxxx </w:t>
      </w:r>
      <w:r w:rsidRPr="008C56D5">
        <w:rPr>
          <w:rFonts w:ascii="Times New Roman" w:hAnsi="Times New Roman" w:cs="Times New Roman"/>
          <w:color w:val="auto"/>
          <w:sz w:val="24"/>
        </w:rPr>
        <w:t xml:space="preserve">a </w:t>
      </w:r>
      <w:r w:rsidRPr="008C56D5">
        <w:rPr>
          <w:rFonts w:ascii="Times New Roman" w:hAnsi="Times New Roman" w:cs="Times New Roman"/>
          <w:sz w:val="24"/>
        </w:rPr>
        <w:t>xx/xx/xxxx</w:t>
      </w:r>
    </w:p>
    <w:p w:rsidR="00B259E5" w:rsidRDefault="00B259E5" w:rsidP="00C17F58">
      <w:pPr>
        <w:pBdr>
          <w:bar w:val="dotted" w:sz="4" w:color="auto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A361" wp14:editId="7DCFBD24">
                <wp:simplePos x="0" y="0"/>
                <wp:positionH relativeFrom="column">
                  <wp:posOffset>-55880</wp:posOffset>
                </wp:positionH>
                <wp:positionV relativeFrom="paragraph">
                  <wp:posOffset>92075</wp:posOffset>
                </wp:positionV>
                <wp:extent cx="6311900" cy="1479550"/>
                <wp:effectExtent l="0" t="0" r="1270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B8" w:rsidRPr="00606116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Este documento destina-se ao registro de informações para a prestação de contas final dos recursos liberados pela Secretaria Nacional de Proteção e Defesa Civil (SEDEC) para ações de resposta </w:t>
                            </w:r>
                            <w:r w:rsidR="00BA4601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– Restabelecimento de Serviços Essenciais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. Se o ente estadual for o centralizador dos recursos</w:t>
                            </w:r>
                            <w:r w:rsidR="00BA4601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, as informações 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devem ser detalhadas </w:t>
                            </w: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u w:val="single"/>
                              </w:rPr>
                              <w:t>por município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. Trata-se de </w:t>
                            </w: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u w:val="single"/>
                              </w:rPr>
                              <w:t>registro total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 das ações desenvolvidas com os recursos federais. </w:t>
                            </w:r>
                          </w:p>
                          <w:p w:rsidR="006253B8" w:rsidRPr="00606116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Esse Relatório deve ser enviado à SEDEC/MI em até </w:t>
                            </w: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  <w:u w:val="single"/>
                              </w:rPr>
                              <w:t>30 dias</w:t>
                            </w: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 a contar da conclusão da execução dos recursos ou após o fim da vigência do Termo de Compromisso, o que ocorrer primeiro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. </w:t>
                            </w:r>
                          </w:p>
                          <w:p w:rsidR="006253B8" w:rsidRPr="00606116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Endereço para envio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:</w:t>
                            </w:r>
                          </w:p>
                          <w:p w:rsidR="006253B8" w:rsidRPr="00606116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606116">
                              <w:rPr>
                                <w:b/>
                                <w:i/>
                                <w:color w:val="943634" w:themeColor="accent2" w:themeShade="BF"/>
                                <w:sz w:val="20"/>
                              </w:rPr>
                              <w:t>SEDEC/MI: Esplanada dos Ministérios, bloco “E”, 7º andar, sala 704, Brasília/DF, CEP: 70.067-901</w:t>
                            </w:r>
                            <w:r w:rsidRPr="00606116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.</w:t>
                            </w:r>
                          </w:p>
                          <w:p w:rsidR="006253B8" w:rsidRDefault="006253B8" w:rsidP="00B25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F3A36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.4pt;margin-top:7.25pt;width:497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" fillcolor="white [3201]" strokecolor="black [3213]" strokeweight=".5pt">
                <v:stroke dashstyle="dash"/>
                <v:textbox>
                  <w:txbxContent>
                    <w:p w:rsidR="006253B8" w:rsidRPr="00606116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Este documento destina-se ao registro de informações para a prestação de contas final dos recursos liberados pela Secretaria Nacional de Proteção e Defesa Civil (SEDEC) para ações de resposta </w:t>
                      </w:r>
                      <w:r w:rsidR="00BA4601">
                        <w:rPr>
                          <w:i/>
                          <w:color w:val="943634" w:themeColor="accent2" w:themeShade="BF"/>
                          <w:sz w:val="20"/>
                        </w:rPr>
                        <w:t>– Restabelecimento de Serviços Essenciais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>. Se o ente estadual for o centralizador dos recursos</w:t>
                      </w:r>
                      <w:r w:rsidR="00BA4601">
                        <w:rPr>
                          <w:i/>
                          <w:color w:val="943634" w:themeColor="accent2" w:themeShade="BF"/>
                          <w:sz w:val="20"/>
                        </w:rPr>
                        <w:t>, as informações 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devem ser detalhadas </w:t>
                      </w: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  <w:u w:val="single"/>
                        </w:rPr>
                        <w:t>por município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. Trata-se de </w:t>
                      </w: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  <w:u w:val="single"/>
                        </w:rPr>
                        <w:t>registro total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 das ações desenvolvidas com os recursos federais. </w:t>
                      </w:r>
                    </w:p>
                    <w:p w:rsidR="006253B8" w:rsidRPr="00606116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</w:rPr>
                        <w:t xml:space="preserve">Esse Relatório deve ser enviado à SEDEC/MI em até </w:t>
                      </w: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  <w:u w:val="single"/>
                        </w:rPr>
                        <w:t>30 dias</w:t>
                      </w: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</w:rPr>
                        <w:t xml:space="preserve"> a contar da conclusão da execução dos recursos ou após o fim da vigência do Termo de Compromisso, o que ocorrer primeiro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. </w:t>
                      </w:r>
                    </w:p>
                    <w:p w:rsidR="006253B8" w:rsidRPr="00606116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>
                        <w:rPr>
                          <w:i/>
                          <w:color w:val="943634" w:themeColor="accent2" w:themeShade="BF"/>
                          <w:sz w:val="20"/>
                        </w:rPr>
                        <w:t>Endereço para envio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>:</w:t>
                      </w:r>
                    </w:p>
                    <w:p w:rsidR="006253B8" w:rsidRPr="00606116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606116">
                        <w:rPr>
                          <w:b/>
                          <w:i/>
                          <w:color w:val="943634" w:themeColor="accent2" w:themeShade="BF"/>
                          <w:sz w:val="20"/>
                        </w:rPr>
                        <w:t>SEDEC/MI: Esplanada dos Ministérios, bloco “E”, 7º andar, sala 704, Brasília/DF, CEP: 70.067-901</w:t>
                      </w:r>
                      <w:r w:rsidRPr="00606116">
                        <w:rPr>
                          <w:i/>
                          <w:color w:val="943634" w:themeColor="accent2" w:themeShade="BF"/>
                          <w:sz w:val="20"/>
                        </w:rPr>
                        <w:t>.</w:t>
                      </w:r>
                    </w:p>
                    <w:p w:rsidR="006253B8" w:rsidRDefault="006253B8" w:rsidP="00B259E5"/>
                  </w:txbxContent>
                </v:textbox>
              </v:shape>
            </w:pict>
          </mc:Fallback>
        </mc:AlternateContent>
      </w: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B259E5" w:rsidRDefault="00B259E5" w:rsidP="00C17F58">
      <w:pPr>
        <w:pBdr>
          <w:bar w:val="dotted" w:sz="4" w:color="auto"/>
        </w:pBdr>
        <w:spacing w:line="276" w:lineRule="auto"/>
      </w:pPr>
    </w:p>
    <w:p w:rsidR="00611442" w:rsidRDefault="00611442" w:rsidP="00C17F58">
      <w:pPr>
        <w:pBdr>
          <w:bar w:val="dotted" w:sz="4" w:color="auto"/>
        </w:pBdr>
        <w:spacing w:line="276" w:lineRule="auto"/>
      </w:pPr>
    </w:p>
    <w:p w:rsidR="00B259E5" w:rsidRPr="008C56D5" w:rsidRDefault="001B7E70" w:rsidP="00B259E5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TRANSFERÊNCIA OBRIGATÓRIA</w:t>
      </w:r>
    </w:p>
    <w:p w:rsidR="00B259E5" w:rsidRPr="00226509" w:rsidRDefault="00B259E5" w:rsidP="00B259E5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b/>
          <w:bCs/>
          <w:sz w:val="14"/>
          <w:szCs w:val="22"/>
        </w:rPr>
      </w:pPr>
    </w:p>
    <w:p w:rsidR="00B259E5" w:rsidRPr="00F7063D" w:rsidRDefault="00B259E5" w:rsidP="008A282E">
      <w:pPr>
        <w:pBdr>
          <w:top w:val="dotted" w:sz="4" w:space="1" w:color="auto"/>
        </w:pBdr>
        <w:spacing w:line="276" w:lineRule="auto"/>
        <w:jc w:val="both"/>
        <w:rPr>
          <w:b/>
          <w:bCs/>
          <w:color w:val="365F91"/>
          <w:sz w:val="22"/>
          <w:szCs w:val="22"/>
        </w:rPr>
      </w:pPr>
      <w:r w:rsidRPr="00F7063D">
        <w:rPr>
          <w:b/>
          <w:sz w:val="22"/>
          <w:szCs w:val="22"/>
          <w:lang w:val="es-ES_tradnl"/>
        </w:rPr>
        <w:t xml:space="preserve">Nº do </w:t>
      </w:r>
      <w:r w:rsidR="00F7063D" w:rsidRPr="00F7063D">
        <w:rPr>
          <w:b/>
          <w:sz w:val="22"/>
          <w:szCs w:val="22"/>
          <w:lang w:val="es-ES_tradnl"/>
        </w:rPr>
        <w:t>P</w:t>
      </w:r>
      <w:r w:rsidRPr="00F7063D">
        <w:rPr>
          <w:b/>
          <w:sz w:val="22"/>
          <w:szCs w:val="22"/>
          <w:lang w:val="es-ES_tradnl"/>
        </w:rPr>
        <w:t xml:space="preserve">rocesso MI: </w:t>
      </w:r>
      <w:r w:rsidRPr="00F7063D">
        <w:rPr>
          <w:b/>
          <w:bCs/>
          <w:color w:val="365F91"/>
          <w:sz w:val="22"/>
          <w:szCs w:val="22"/>
        </w:rPr>
        <w:t>59050.00</w:t>
      </w:r>
      <w:r w:rsidR="00FD4EDB">
        <w:rPr>
          <w:b/>
          <w:bCs/>
          <w:color w:val="365F91"/>
          <w:sz w:val="22"/>
          <w:szCs w:val="22"/>
        </w:rPr>
        <w:t>0000</w:t>
      </w:r>
      <w:r w:rsidRPr="00F7063D">
        <w:rPr>
          <w:b/>
          <w:bCs/>
          <w:color w:val="365F91"/>
          <w:sz w:val="22"/>
          <w:szCs w:val="22"/>
        </w:rPr>
        <w:t>/20</w:t>
      </w:r>
      <w:r w:rsidR="00FD4EDB">
        <w:rPr>
          <w:b/>
          <w:bCs/>
          <w:color w:val="365F91"/>
          <w:sz w:val="22"/>
          <w:szCs w:val="22"/>
        </w:rPr>
        <w:t>00</w:t>
      </w:r>
      <w:r w:rsidRPr="00F7063D">
        <w:rPr>
          <w:b/>
          <w:bCs/>
          <w:color w:val="365F91"/>
          <w:sz w:val="22"/>
          <w:szCs w:val="22"/>
        </w:rPr>
        <w:t>-</w:t>
      </w:r>
      <w:r w:rsidR="00FD4EDB">
        <w:rPr>
          <w:b/>
          <w:bCs/>
          <w:color w:val="365F91"/>
          <w:sz w:val="22"/>
          <w:szCs w:val="22"/>
        </w:rPr>
        <w:t>00</w:t>
      </w:r>
    </w:p>
    <w:p w:rsidR="00B259E5" w:rsidRDefault="00B259E5" w:rsidP="001B7E70">
      <w:pPr>
        <w:spacing w:line="276" w:lineRule="auto"/>
        <w:jc w:val="both"/>
        <w:rPr>
          <w:b/>
          <w:bCs/>
          <w:color w:val="365F91"/>
          <w:sz w:val="22"/>
          <w:szCs w:val="22"/>
        </w:rPr>
      </w:pPr>
      <w:r w:rsidRPr="00F7063D">
        <w:rPr>
          <w:b/>
          <w:sz w:val="22"/>
          <w:szCs w:val="22"/>
          <w:lang w:val="es-ES_tradnl"/>
        </w:rPr>
        <w:t>Nº do Termo de Compromisso:</w:t>
      </w:r>
      <w:r w:rsidRPr="00F7063D">
        <w:rPr>
          <w:b/>
          <w:bCs/>
          <w:color w:val="365F91"/>
          <w:sz w:val="22"/>
          <w:szCs w:val="22"/>
        </w:rPr>
        <w:t xml:space="preserve"> 000/</w:t>
      </w:r>
      <w:r w:rsidR="00F7063D">
        <w:rPr>
          <w:b/>
          <w:bCs/>
          <w:color w:val="365F91"/>
          <w:sz w:val="22"/>
          <w:szCs w:val="22"/>
        </w:rPr>
        <w:t>0</w:t>
      </w:r>
      <w:r w:rsidRPr="00F7063D">
        <w:rPr>
          <w:b/>
          <w:bCs/>
          <w:color w:val="365F91"/>
          <w:sz w:val="22"/>
          <w:szCs w:val="22"/>
        </w:rPr>
        <w:t>000</w:t>
      </w:r>
    </w:p>
    <w:tbl>
      <w:tblPr>
        <w:tblStyle w:val="Tabelacomgrade"/>
        <w:tblpPr w:leftFromText="141" w:rightFromText="141" w:vertAnchor="text" w:horzAnchor="margin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943"/>
        <w:gridCol w:w="1417"/>
        <w:gridCol w:w="1985"/>
        <w:gridCol w:w="3118"/>
      </w:tblGrid>
      <w:tr w:rsidR="008A282E" w:rsidTr="008A282E"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063D">
              <w:rPr>
                <w:b/>
                <w:bCs/>
                <w:sz w:val="22"/>
                <w:szCs w:val="22"/>
              </w:rPr>
              <w:t xml:space="preserve">Nº Ordem Bancária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063D">
              <w:rPr>
                <w:b/>
                <w:bCs/>
                <w:sz w:val="22"/>
                <w:szCs w:val="22"/>
              </w:rPr>
              <w:t xml:space="preserve">Valor </w:t>
            </w:r>
            <w:r>
              <w:rPr>
                <w:b/>
                <w:sz w:val="22"/>
                <w:szCs w:val="22"/>
              </w:rPr>
              <w:t>(</w:t>
            </w:r>
            <w:r w:rsidRPr="00F7063D">
              <w:rPr>
                <w:b/>
                <w:sz w:val="22"/>
                <w:szCs w:val="22"/>
              </w:rPr>
              <w:t>R$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7063D">
              <w:rPr>
                <w:b/>
                <w:sz w:val="22"/>
                <w:szCs w:val="22"/>
              </w:rPr>
              <w:t>Vigência do Termo de Compromisso</w:t>
            </w:r>
          </w:p>
        </w:tc>
      </w:tr>
      <w:tr w:rsidR="008A282E" w:rsidTr="008A282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7E7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rPr>
                <w:bCs/>
                <w:color w:val="365F91" w:themeColor="accent1" w:themeShade="BF"/>
                <w:sz w:val="22"/>
                <w:szCs w:val="22"/>
              </w:rPr>
            </w:pPr>
            <w:r w:rsidRPr="001B7E70">
              <w:rPr>
                <w:bCs/>
                <w:color w:val="365F91" w:themeColor="accent1" w:themeShade="BF"/>
                <w:sz w:val="22"/>
                <w:szCs w:val="22"/>
              </w:rPr>
              <w:t>xxxxxxx</w:t>
            </w:r>
          </w:p>
        </w:tc>
        <w:tc>
          <w:tcPr>
            <w:tcW w:w="1417" w:type="dxa"/>
            <w:vAlign w:val="center"/>
          </w:tcPr>
          <w:p w:rsidR="008A282E" w:rsidRPr="001B7E70" w:rsidRDefault="008A282E" w:rsidP="001B7E70">
            <w:pPr>
              <w:jc w:val="center"/>
              <w:rPr>
                <w:sz w:val="22"/>
              </w:rPr>
            </w:pPr>
            <w:r w:rsidRPr="001B7E70">
              <w:rPr>
                <w:color w:val="365F91" w:themeColor="accent1" w:themeShade="BF"/>
                <w:sz w:val="22"/>
              </w:rPr>
              <w:t>00/00/00</w:t>
            </w:r>
          </w:p>
        </w:tc>
        <w:tc>
          <w:tcPr>
            <w:tcW w:w="1985" w:type="dxa"/>
          </w:tcPr>
          <w:p w:rsidR="008A282E" w:rsidRDefault="008A282E" w:rsidP="001B7E70">
            <w:pPr>
              <w:jc w:val="center"/>
            </w:pPr>
            <w:r w:rsidRPr="005937C7">
              <w:rPr>
                <w:b/>
                <w:bC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 w:val="restart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7063D">
              <w:rPr>
                <w:b/>
                <w:bCs/>
                <w:color w:val="365F91"/>
                <w:sz w:val="22"/>
                <w:szCs w:val="22"/>
              </w:rPr>
              <w:t xml:space="preserve">00/00/0000 </w:t>
            </w:r>
            <w:r w:rsidRPr="00F7063D">
              <w:rPr>
                <w:b/>
                <w:bCs/>
                <w:sz w:val="22"/>
                <w:szCs w:val="22"/>
              </w:rPr>
              <w:t xml:space="preserve">a </w:t>
            </w:r>
            <w:r w:rsidRPr="00F7063D">
              <w:rPr>
                <w:b/>
                <w:bCs/>
                <w:color w:val="365F91"/>
                <w:sz w:val="22"/>
                <w:szCs w:val="22"/>
              </w:rPr>
              <w:t>00/00/0000</w:t>
            </w:r>
          </w:p>
        </w:tc>
      </w:tr>
      <w:tr w:rsidR="008A282E" w:rsidTr="008A282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B7E7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8A282E" w:rsidRDefault="008A282E" w:rsidP="001B7E70">
            <w:r w:rsidRPr="00737058">
              <w:rPr>
                <w:bCs/>
                <w:color w:val="365F91" w:themeColor="accent1" w:themeShade="BF"/>
                <w:sz w:val="22"/>
                <w:szCs w:val="22"/>
              </w:rPr>
              <w:t>xxxxxxx</w:t>
            </w:r>
          </w:p>
        </w:tc>
        <w:tc>
          <w:tcPr>
            <w:tcW w:w="1417" w:type="dxa"/>
          </w:tcPr>
          <w:p w:rsidR="008A282E" w:rsidRDefault="008A282E" w:rsidP="001B7E70">
            <w:pPr>
              <w:jc w:val="center"/>
            </w:pPr>
            <w:r w:rsidRPr="004660AD">
              <w:rPr>
                <w:color w:val="365F91" w:themeColor="accent1" w:themeShade="BF"/>
                <w:sz w:val="22"/>
              </w:rPr>
              <w:t>00/00/00</w:t>
            </w:r>
          </w:p>
        </w:tc>
        <w:tc>
          <w:tcPr>
            <w:tcW w:w="1985" w:type="dxa"/>
          </w:tcPr>
          <w:p w:rsidR="008A282E" w:rsidRDefault="008A282E" w:rsidP="001B7E70">
            <w:pPr>
              <w:jc w:val="center"/>
            </w:pPr>
            <w:r w:rsidRPr="005937C7">
              <w:rPr>
                <w:b/>
                <w:bC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8A282E" w:rsidTr="008A282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8A282E" w:rsidRDefault="008A282E" w:rsidP="001B7E70">
            <w:r w:rsidRPr="00737058">
              <w:rPr>
                <w:bCs/>
                <w:color w:val="365F91" w:themeColor="accent1" w:themeShade="BF"/>
                <w:sz w:val="22"/>
                <w:szCs w:val="22"/>
              </w:rPr>
              <w:t>xxxxxxx</w:t>
            </w:r>
          </w:p>
        </w:tc>
        <w:tc>
          <w:tcPr>
            <w:tcW w:w="1417" w:type="dxa"/>
          </w:tcPr>
          <w:p w:rsidR="008A282E" w:rsidRDefault="008A282E" w:rsidP="001B7E70">
            <w:pPr>
              <w:jc w:val="center"/>
            </w:pPr>
            <w:r w:rsidRPr="004660AD">
              <w:rPr>
                <w:color w:val="365F91" w:themeColor="accent1" w:themeShade="BF"/>
                <w:sz w:val="22"/>
              </w:rPr>
              <w:t>00/00/00</w:t>
            </w:r>
          </w:p>
        </w:tc>
        <w:tc>
          <w:tcPr>
            <w:tcW w:w="1985" w:type="dxa"/>
          </w:tcPr>
          <w:p w:rsidR="008A282E" w:rsidRDefault="008A282E" w:rsidP="001B7E70">
            <w:pPr>
              <w:jc w:val="center"/>
            </w:pPr>
            <w:r w:rsidRPr="005937C7">
              <w:rPr>
                <w:b/>
                <w:bC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</w:p>
        </w:tc>
      </w:tr>
      <w:tr w:rsidR="008A282E" w:rsidTr="008A282E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7E7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282E" w:rsidRPr="001B7E70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7E70">
              <w:rPr>
                <w:b/>
                <w:bC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Align w:val="center"/>
          </w:tcPr>
          <w:p w:rsidR="008A282E" w:rsidRPr="00F7063D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>
              <w:rPr>
                <w:b/>
                <w:bCs/>
                <w:color w:val="365F91"/>
                <w:sz w:val="22"/>
                <w:szCs w:val="22"/>
              </w:rPr>
              <w:t>-</w:t>
            </w:r>
          </w:p>
        </w:tc>
      </w:tr>
    </w:tbl>
    <w:p w:rsidR="008A282E" w:rsidRPr="00226509" w:rsidRDefault="008A282E" w:rsidP="008A282E">
      <w:pPr>
        <w:pBdr>
          <w:bottom w:val="dotted" w:sz="4" w:space="1" w:color="auto"/>
        </w:pBdr>
        <w:spacing w:line="276" w:lineRule="auto"/>
        <w:jc w:val="both"/>
        <w:rPr>
          <w:b/>
          <w:bCs/>
          <w:color w:val="365F91"/>
          <w:sz w:val="14"/>
          <w:szCs w:val="14"/>
        </w:rPr>
      </w:pPr>
    </w:p>
    <w:p w:rsidR="00B259E5" w:rsidRPr="00226509" w:rsidRDefault="00B259E5" w:rsidP="00C17F58">
      <w:pPr>
        <w:pBdr>
          <w:bar w:val="dotted" w:sz="4" w:color="auto"/>
        </w:pBdr>
        <w:spacing w:line="276" w:lineRule="auto"/>
        <w:rPr>
          <w:sz w:val="14"/>
          <w:szCs w:val="14"/>
        </w:rPr>
      </w:pPr>
    </w:p>
    <w:p w:rsidR="00F7063D" w:rsidRDefault="00F7063D" w:rsidP="00F7063D">
      <w:pPr>
        <w:pStyle w:val="PargrafodaLista"/>
        <w:numPr>
          <w:ilvl w:val="0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DADOS DOS RESPONSÁVEIS</w:t>
      </w:r>
    </w:p>
    <w:p w:rsidR="00B05D91" w:rsidRPr="008C56D5" w:rsidRDefault="00B05D91" w:rsidP="00606116">
      <w:pPr>
        <w:pStyle w:val="PargrafodaLista"/>
        <w:numPr>
          <w:ilvl w:val="1"/>
          <w:numId w:val="1"/>
        </w:numPr>
        <w:pBdr>
          <w:bar w:val="dotted" w:sz="4" w:color="auto"/>
        </w:pBdr>
        <w:tabs>
          <w:tab w:val="left" w:pos="426"/>
        </w:tabs>
        <w:spacing w:line="276" w:lineRule="auto"/>
        <w:ind w:left="426" w:hanging="425"/>
        <w:jc w:val="both"/>
        <w:rPr>
          <w:b/>
          <w:bCs/>
          <w:sz w:val="22"/>
          <w:szCs w:val="22"/>
        </w:rPr>
      </w:pPr>
      <w:r w:rsidRPr="008C56D5">
        <w:rPr>
          <w:b/>
          <w:bCs/>
          <w:sz w:val="22"/>
          <w:szCs w:val="22"/>
        </w:rPr>
        <w:t xml:space="preserve">Responsável </w:t>
      </w:r>
      <w:r w:rsidR="001377E5" w:rsidRPr="008C56D5">
        <w:rPr>
          <w:b/>
          <w:bCs/>
          <w:sz w:val="22"/>
          <w:szCs w:val="22"/>
        </w:rPr>
        <w:t>financeiro</w:t>
      </w:r>
    </w:p>
    <w:p w:rsidR="00B05D91" w:rsidRPr="008C56D5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8C56D5">
        <w:rPr>
          <w:bCs/>
          <w:sz w:val="22"/>
          <w:szCs w:val="22"/>
        </w:rPr>
        <w:t xml:space="preserve">Nome:       </w:t>
      </w:r>
      <w:r w:rsidR="00583224">
        <w:rPr>
          <w:bCs/>
          <w:color w:val="365F91"/>
          <w:sz w:val="22"/>
          <w:szCs w:val="22"/>
        </w:rPr>
        <w:t>X</w:t>
      </w:r>
      <w:r w:rsidRPr="008C56D5">
        <w:rPr>
          <w:bCs/>
          <w:color w:val="365F91"/>
          <w:sz w:val="22"/>
          <w:szCs w:val="22"/>
        </w:rPr>
        <w:t>xxxxxx</w:t>
      </w:r>
      <w:r w:rsidR="001377E5" w:rsidRPr="008C56D5">
        <w:rPr>
          <w:bCs/>
          <w:color w:val="365F91"/>
          <w:sz w:val="22"/>
          <w:szCs w:val="22"/>
        </w:rPr>
        <w:t xml:space="preserve"> </w:t>
      </w:r>
      <w:r w:rsidR="00583224">
        <w:rPr>
          <w:bCs/>
          <w:color w:val="365F91"/>
          <w:sz w:val="22"/>
          <w:szCs w:val="22"/>
        </w:rPr>
        <w:t>X</w:t>
      </w:r>
      <w:r w:rsidRPr="008C56D5">
        <w:rPr>
          <w:bCs/>
          <w:color w:val="365F91"/>
          <w:sz w:val="22"/>
          <w:szCs w:val="22"/>
        </w:rPr>
        <w:t>xxxxxxx</w:t>
      </w:r>
      <w:r w:rsidR="001377E5" w:rsidRPr="008C56D5">
        <w:rPr>
          <w:bCs/>
          <w:color w:val="365F91"/>
          <w:sz w:val="22"/>
          <w:szCs w:val="22"/>
        </w:rPr>
        <w:t xml:space="preserve"> </w:t>
      </w:r>
      <w:r w:rsidR="00583224">
        <w:rPr>
          <w:bCs/>
          <w:color w:val="365F91"/>
          <w:sz w:val="22"/>
          <w:szCs w:val="22"/>
        </w:rPr>
        <w:t>X</w:t>
      </w:r>
      <w:r w:rsidRPr="008C56D5">
        <w:rPr>
          <w:bCs/>
          <w:color w:val="365F91"/>
          <w:sz w:val="22"/>
          <w:szCs w:val="22"/>
        </w:rPr>
        <w:t>xxx</w:t>
      </w:r>
      <w:r w:rsidRPr="008C56D5">
        <w:rPr>
          <w:bCs/>
          <w:sz w:val="22"/>
          <w:szCs w:val="22"/>
        </w:rPr>
        <w:t xml:space="preserve"> </w:t>
      </w:r>
    </w:p>
    <w:p w:rsidR="00B05D91" w:rsidRPr="008C56D5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8C56D5">
        <w:rPr>
          <w:bCs/>
          <w:sz w:val="22"/>
          <w:szCs w:val="22"/>
        </w:rPr>
        <w:t xml:space="preserve">CPF:          </w:t>
      </w:r>
      <w:r w:rsidR="001377E5" w:rsidRPr="008C56D5">
        <w:rPr>
          <w:bCs/>
          <w:color w:val="365F91"/>
          <w:sz w:val="22"/>
          <w:szCs w:val="22"/>
        </w:rPr>
        <w:t>000.000.000-00</w:t>
      </w:r>
    </w:p>
    <w:p w:rsidR="00B05D91" w:rsidRPr="008C56D5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8C56D5">
        <w:rPr>
          <w:bCs/>
          <w:sz w:val="22"/>
          <w:szCs w:val="22"/>
        </w:rPr>
        <w:t>Telefone:</w:t>
      </w:r>
      <w:r w:rsidRPr="008C56D5">
        <w:rPr>
          <w:sz w:val="22"/>
          <w:szCs w:val="22"/>
        </w:rPr>
        <w:t xml:space="preserve">  </w:t>
      </w:r>
      <w:r w:rsidR="00EC4D4B" w:rsidRPr="008C56D5">
        <w:rPr>
          <w:bCs/>
          <w:color w:val="365F91"/>
          <w:sz w:val="22"/>
          <w:szCs w:val="22"/>
        </w:rPr>
        <w:t>(</w:t>
      </w:r>
      <w:r w:rsidR="001377E5" w:rsidRPr="008C56D5">
        <w:rPr>
          <w:bCs/>
          <w:color w:val="365F91"/>
          <w:sz w:val="22"/>
          <w:szCs w:val="22"/>
        </w:rPr>
        <w:t>00</w:t>
      </w:r>
      <w:r w:rsidR="00EC4D4B" w:rsidRPr="008C56D5">
        <w:rPr>
          <w:bCs/>
          <w:color w:val="365F91"/>
          <w:sz w:val="22"/>
          <w:szCs w:val="22"/>
        </w:rPr>
        <w:t xml:space="preserve">) </w:t>
      </w:r>
      <w:r w:rsidR="001377E5" w:rsidRPr="008C56D5">
        <w:rPr>
          <w:bCs/>
          <w:color w:val="365F91"/>
          <w:sz w:val="22"/>
          <w:szCs w:val="22"/>
        </w:rPr>
        <w:t>0000-0000</w:t>
      </w:r>
    </w:p>
    <w:p w:rsidR="008A282E" w:rsidRPr="008A282E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jc w:val="both"/>
        <w:rPr>
          <w:bCs/>
          <w:color w:val="365F91"/>
          <w:sz w:val="22"/>
          <w:szCs w:val="22"/>
        </w:rPr>
      </w:pPr>
      <w:r w:rsidRPr="008C56D5">
        <w:rPr>
          <w:bCs/>
          <w:sz w:val="22"/>
          <w:szCs w:val="22"/>
        </w:rPr>
        <w:t xml:space="preserve">E-mail:      </w:t>
      </w:r>
      <w:r w:rsidRPr="008C56D5">
        <w:rPr>
          <w:bCs/>
          <w:color w:val="365F91"/>
          <w:sz w:val="22"/>
          <w:szCs w:val="22"/>
        </w:rPr>
        <w:t>xxxxx</w:t>
      </w:r>
      <w:r w:rsidR="001377E5" w:rsidRPr="008C56D5">
        <w:rPr>
          <w:bCs/>
          <w:color w:val="365F91"/>
          <w:sz w:val="22"/>
          <w:szCs w:val="22"/>
        </w:rPr>
        <w:t>@</w:t>
      </w:r>
      <w:r w:rsidRPr="008C56D5">
        <w:rPr>
          <w:bCs/>
          <w:color w:val="365F91"/>
          <w:sz w:val="22"/>
          <w:szCs w:val="22"/>
        </w:rPr>
        <w:t>xxxxx</w:t>
      </w:r>
    </w:p>
    <w:p w:rsidR="008A282E" w:rsidRPr="00226509" w:rsidRDefault="008A282E" w:rsidP="008A282E">
      <w:pPr>
        <w:pStyle w:val="PargrafodaLista"/>
        <w:pBdr>
          <w:bar w:val="dotted" w:sz="4" w:color="auto"/>
        </w:pBdr>
        <w:tabs>
          <w:tab w:val="left" w:pos="426"/>
        </w:tabs>
        <w:spacing w:line="276" w:lineRule="auto"/>
        <w:ind w:left="426"/>
        <w:jc w:val="both"/>
        <w:rPr>
          <w:b/>
          <w:bCs/>
          <w:sz w:val="14"/>
          <w:szCs w:val="14"/>
        </w:rPr>
      </w:pPr>
    </w:p>
    <w:p w:rsidR="00424FBB" w:rsidRPr="00226509" w:rsidRDefault="00424FBB" w:rsidP="00C17F58">
      <w:pPr>
        <w:spacing w:line="276" w:lineRule="auto"/>
        <w:jc w:val="both"/>
        <w:rPr>
          <w:color w:val="943634" w:themeColor="accent2" w:themeShade="BF"/>
          <w:sz w:val="14"/>
          <w:szCs w:val="14"/>
        </w:rPr>
      </w:pPr>
    </w:p>
    <w:p w:rsidR="00E230D3" w:rsidRPr="00AF36B1" w:rsidRDefault="00A50096" w:rsidP="00A50096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Cs/>
          <w:i/>
          <w:color w:val="943634" w:themeColor="accent2" w:themeShade="BF"/>
          <w:sz w:val="20"/>
          <w:szCs w:val="22"/>
        </w:rPr>
      </w:pPr>
      <w:r w:rsidRPr="00E230D3">
        <w:rPr>
          <w:b/>
          <w:bCs/>
          <w:sz w:val="22"/>
          <w:szCs w:val="22"/>
        </w:rPr>
        <w:t>ANEXOS OBRIGATÓRIOS</w:t>
      </w:r>
      <w:r>
        <w:rPr>
          <w:b/>
          <w:bCs/>
          <w:sz w:val="22"/>
          <w:szCs w:val="22"/>
        </w:rPr>
        <w:t xml:space="preserve"> PARA ANÁLISE DA PRESTAÇÃO DE CONTAS</w:t>
      </w:r>
      <w:r w:rsidRPr="00E230D3">
        <w:rPr>
          <w:b/>
          <w:bCs/>
          <w:sz w:val="22"/>
          <w:szCs w:val="22"/>
        </w:rPr>
        <w:t xml:space="preserve"> </w:t>
      </w:r>
    </w:p>
    <w:p w:rsidR="00226509" w:rsidRDefault="00226509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EAA91A0" wp14:editId="70A1B629">
                <wp:simplePos x="0" y="0"/>
                <wp:positionH relativeFrom="column">
                  <wp:posOffset>-3843</wp:posOffset>
                </wp:positionH>
                <wp:positionV relativeFrom="paragraph">
                  <wp:posOffset>46075</wp:posOffset>
                </wp:positionV>
                <wp:extent cx="6223000" cy="1603168"/>
                <wp:effectExtent l="0" t="0" r="25400" b="1651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16031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B8" w:rsidRPr="00823448" w:rsidRDefault="006253B8" w:rsidP="00A50096">
                            <w:pPr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226509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A autoridade responsável pela prestação de contas que inserir ou fizer inserir documentos ou declaração falsa ou diversa da que deveria ser inscrita, com o fim de alterar a verdade sobre o fato, será responsabilizada na forma da lei</w:t>
                            </w:r>
                            <w:r w:rsidRPr="00823448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. </w:t>
                            </w:r>
                          </w:p>
                          <w:p w:rsidR="006253B8" w:rsidRDefault="006253B8" w:rsidP="004B30A1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823448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Para ações de resposta (socorro, assistência ou restabelecimento de serviços essenciais), a declaração contida na “cópia do termo de aceitação definitiva da obra ou serviço de engenharia, quando for o caso”, prevista no Art. 14 do Decreto nº 7.257/10, está contemplada no item 4 desse Relatório.</w:t>
                            </w:r>
                            <w:r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 </w:t>
                            </w:r>
                          </w:p>
                          <w:p w:rsidR="006253B8" w:rsidRPr="00226509" w:rsidRDefault="006253B8" w:rsidP="00A50096">
                            <w:pPr>
                              <w:jc w:val="both"/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</w:pPr>
                            <w:r w:rsidRPr="00226509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Os entes beneficiários manterão, pelo prazo de </w:t>
                            </w:r>
                            <w:r w:rsidRPr="00226509">
                              <w:rPr>
                                <w:i/>
                                <w:color w:val="943634" w:themeColor="accent2" w:themeShade="BF"/>
                                <w:sz w:val="20"/>
                                <w:u w:val="single"/>
                              </w:rPr>
                              <w:t>cinco anos contados da data de aprovação da prestação de contas,</w:t>
                            </w:r>
                            <w:r w:rsidRPr="00226509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 os documentos a ela referentes, inclusive os </w:t>
                            </w:r>
                            <w:r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 xml:space="preserve">contratos e </w:t>
                            </w:r>
                            <w:r w:rsidRPr="00226509">
                              <w:rPr>
                                <w:i/>
                                <w:color w:val="943634" w:themeColor="accent2" w:themeShade="BF"/>
                                <w:sz w:val="20"/>
                              </w:rPr>
                              <w:t>comprovantes de pagamentos efetuados, ficando obrigados a disponibilizá-los, sempre que solicitado, ao Ministério da Integração Nacional, ao Tribunal de Contas da União e ao Sistema de Controle Interno do Poder Executivo federal.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AA91A0" id="Caixa de texto 2" o:spid="_x0000_s1027" type="#_x0000_t202" style="position:absolute;left:0;text-align:left;margin-left:-.3pt;margin-top:3.65pt;width:490pt;height:126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" filled="f" strokecolor="black [3213]" strokeweight=".5pt">
                <v:stroke dashstyle="dash"/>
                <v:textbox>
                  <w:txbxContent>
                    <w:p w:rsidR="006253B8" w:rsidRPr="00823448" w:rsidRDefault="006253B8" w:rsidP="00A50096">
                      <w:pPr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226509">
                        <w:rPr>
                          <w:i/>
                          <w:color w:val="943634" w:themeColor="accent2" w:themeShade="BF"/>
                          <w:sz w:val="20"/>
                        </w:rPr>
                        <w:t>A autoridade responsável pela prestação de contas que inserir ou fizer inserir documentos ou declaração falsa ou diversa da que deveria ser inscrita, com o fim de alterar a verdade sobre o fato, será responsabilizada na forma da lei</w:t>
                      </w:r>
                      <w:r w:rsidRPr="00823448">
                        <w:rPr>
                          <w:i/>
                          <w:color w:val="943634" w:themeColor="accent2" w:themeShade="BF"/>
                          <w:sz w:val="20"/>
                        </w:rPr>
                        <w:t>. </w:t>
                      </w:r>
                    </w:p>
                    <w:p w:rsidR="006253B8" w:rsidRDefault="006253B8" w:rsidP="004B30A1">
                      <w:pPr>
                        <w:tabs>
                          <w:tab w:val="left" w:pos="567"/>
                        </w:tabs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823448">
                        <w:rPr>
                          <w:i/>
                          <w:color w:val="943634" w:themeColor="accent2" w:themeShade="BF"/>
                          <w:sz w:val="20"/>
                        </w:rPr>
                        <w:t>Para ações de resposta (socorro, assistência ou restabelecimento de serviços essenciais), a declaração contida na “cópia do termo de aceitação definitiva da obra ou serviço de engenharia, quando for o caso”, prevista no Art. 14 do Decreto nº 7.257/10, está contemplada no item 4 desse Relatório.</w:t>
                      </w:r>
                      <w:r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 </w:t>
                      </w:r>
                    </w:p>
                    <w:p w:rsidR="006253B8" w:rsidRPr="00226509" w:rsidRDefault="006253B8" w:rsidP="00A50096">
                      <w:pPr>
                        <w:jc w:val="both"/>
                        <w:rPr>
                          <w:i/>
                          <w:color w:val="943634" w:themeColor="accent2" w:themeShade="BF"/>
                          <w:sz w:val="20"/>
                        </w:rPr>
                      </w:pPr>
                      <w:r w:rsidRPr="00226509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Os entes beneficiários manterão, pelo prazo de </w:t>
                      </w:r>
                      <w:r w:rsidRPr="00226509">
                        <w:rPr>
                          <w:i/>
                          <w:color w:val="943634" w:themeColor="accent2" w:themeShade="BF"/>
                          <w:sz w:val="20"/>
                          <w:u w:val="single"/>
                        </w:rPr>
                        <w:t>cinco anos contados da data de aprovação da prestação de contas,</w:t>
                      </w:r>
                      <w:r w:rsidRPr="00226509"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 os documentos a ela referentes, inclusive os </w:t>
                      </w:r>
                      <w:r>
                        <w:rPr>
                          <w:i/>
                          <w:color w:val="943634" w:themeColor="accent2" w:themeShade="BF"/>
                          <w:sz w:val="20"/>
                        </w:rPr>
                        <w:t xml:space="preserve">contratos e </w:t>
                      </w:r>
                      <w:r w:rsidRPr="00226509">
                        <w:rPr>
                          <w:i/>
                          <w:color w:val="943634" w:themeColor="accent2" w:themeShade="BF"/>
                          <w:sz w:val="20"/>
                        </w:rPr>
                        <w:t>comprovantes de pagamentos efetuados, ficando obrigados a disponibilizá-los, sempre que solicitado, ao Ministério da Integração Nacional, ao Tribunal de Contas da União e ao Sistema de Controle Interno do Poder Executivo federal. </w:t>
                      </w:r>
                    </w:p>
                  </w:txbxContent>
                </v:textbox>
              </v:shape>
            </w:pict>
          </mc:Fallback>
        </mc:AlternateContent>
      </w:r>
    </w:p>
    <w:p w:rsidR="00226509" w:rsidRDefault="00226509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226509" w:rsidRPr="004B30A1" w:rsidRDefault="004B30A1" w:rsidP="004B30A1">
      <w:pPr>
        <w:pStyle w:val="PargrafodaLista"/>
        <w:tabs>
          <w:tab w:val="left" w:pos="426"/>
          <w:tab w:val="left" w:pos="6810"/>
        </w:tabs>
        <w:ind w:left="426"/>
        <w:jc w:val="both"/>
        <w:rPr>
          <w:b/>
          <w:sz w:val="22"/>
          <w:szCs w:val="22"/>
        </w:rPr>
      </w:pPr>
      <w:r w:rsidRPr="004B30A1">
        <w:rPr>
          <w:b/>
          <w:sz w:val="22"/>
          <w:szCs w:val="22"/>
        </w:rPr>
        <w:tab/>
      </w:r>
    </w:p>
    <w:p w:rsidR="00226509" w:rsidRDefault="00226509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226509" w:rsidRDefault="00226509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226509" w:rsidRDefault="00226509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7E2520" w:rsidRDefault="007E2520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7E2520" w:rsidRDefault="007E2520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A50096" w:rsidRDefault="00A50096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607984" w:rsidRDefault="00607984" w:rsidP="00A50096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5B4131" w:rsidRPr="005B4131" w:rsidRDefault="005B4131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B4131">
        <w:rPr>
          <w:b/>
          <w:sz w:val="22"/>
          <w:szCs w:val="22"/>
        </w:rPr>
        <w:t>Relatório de execução físico-financeira</w:t>
      </w:r>
      <w:r>
        <w:rPr>
          <w:b/>
          <w:sz w:val="22"/>
          <w:szCs w:val="22"/>
        </w:rPr>
        <w:t xml:space="preserve"> </w:t>
      </w:r>
      <w:r w:rsidRPr="005B4131">
        <w:rPr>
          <w:sz w:val="22"/>
          <w:szCs w:val="22"/>
        </w:rPr>
        <w:t>(</w:t>
      </w:r>
      <w:r w:rsidRPr="005B4131">
        <w:rPr>
          <w:i/>
          <w:color w:val="943634" w:themeColor="accent2" w:themeShade="BF"/>
          <w:sz w:val="20"/>
          <w:szCs w:val="22"/>
        </w:rPr>
        <w:t>Modelo Anexo A</w:t>
      </w:r>
      <w:r w:rsidRPr="005B4131">
        <w:rPr>
          <w:sz w:val="22"/>
          <w:szCs w:val="22"/>
        </w:rPr>
        <w:t>);</w:t>
      </w:r>
    </w:p>
    <w:p w:rsidR="005B4131" w:rsidRPr="00823448" w:rsidRDefault="000B39A5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823448">
        <w:rPr>
          <w:b/>
          <w:sz w:val="22"/>
          <w:szCs w:val="22"/>
        </w:rPr>
        <w:t>Demonstrativo de</w:t>
      </w:r>
      <w:r w:rsidR="005B4131" w:rsidRPr="00823448">
        <w:rPr>
          <w:b/>
          <w:sz w:val="22"/>
          <w:szCs w:val="22"/>
        </w:rPr>
        <w:t xml:space="preserve"> execução da receita e despesa</w:t>
      </w:r>
      <w:r w:rsidR="005B4131" w:rsidRPr="00823448">
        <w:rPr>
          <w:sz w:val="22"/>
          <w:szCs w:val="22"/>
        </w:rPr>
        <w:t>, evidenciando os recursos recebidos e eventuais saldos</w:t>
      </w:r>
      <w:r w:rsidR="00A50096" w:rsidRPr="00823448">
        <w:rPr>
          <w:sz w:val="22"/>
          <w:szCs w:val="22"/>
        </w:rPr>
        <w:t xml:space="preserve"> (</w:t>
      </w:r>
      <w:r w:rsidR="00A50096" w:rsidRPr="00823448">
        <w:rPr>
          <w:i/>
          <w:color w:val="943634" w:themeColor="accent2" w:themeShade="BF"/>
          <w:sz w:val="20"/>
          <w:szCs w:val="22"/>
        </w:rPr>
        <w:t xml:space="preserve">Modelo </w:t>
      </w:r>
      <w:r w:rsidR="00226509" w:rsidRPr="00823448">
        <w:rPr>
          <w:i/>
          <w:color w:val="943634" w:themeColor="accent2" w:themeShade="BF"/>
          <w:sz w:val="20"/>
          <w:szCs w:val="22"/>
        </w:rPr>
        <w:t xml:space="preserve">- </w:t>
      </w:r>
      <w:r w:rsidR="00A50096" w:rsidRPr="00823448">
        <w:rPr>
          <w:i/>
          <w:color w:val="943634" w:themeColor="accent2" w:themeShade="BF"/>
          <w:sz w:val="20"/>
          <w:szCs w:val="22"/>
        </w:rPr>
        <w:t xml:space="preserve">Anexo </w:t>
      </w:r>
      <w:r w:rsidR="00060B68">
        <w:rPr>
          <w:i/>
          <w:color w:val="943634" w:themeColor="accent2" w:themeShade="BF"/>
          <w:sz w:val="20"/>
          <w:szCs w:val="22"/>
        </w:rPr>
        <w:t>B</w:t>
      </w:r>
      <w:r w:rsidR="00A50096" w:rsidRPr="00823448">
        <w:rPr>
          <w:sz w:val="22"/>
          <w:szCs w:val="22"/>
        </w:rPr>
        <w:t>)</w:t>
      </w:r>
      <w:r w:rsidR="005B4131" w:rsidRPr="00823448">
        <w:rPr>
          <w:sz w:val="22"/>
          <w:szCs w:val="22"/>
        </w:rPr>
        <w:t>;</w:t>
      </w:r>
    </w:p>
    <w:p w:rsidR="005B4131" w:rsidRPr="00823448" w:rsidRDefault="005B4131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823448">
        <w:rPr>
          <w:b/>
          <w:sz w:val="22"/>
          <w:szCs w:val="22"/>
        </w:rPr>
        <w:t>Relação de pagamentos</w:t>
      </w:r>
      <w:r w:rsidRPr="00823448">
        <w:rPr>
          <w:sz w:val="22"/>
          <w:szCs w:val="22"/>
        </w:rPr>
        <w:t xml:space="preserve"> e de bens adquiridos, produzidos ou construídos</w:t>
      </w:r>
      <w:r w:rsidR="003A124C" w:rsidRPr="00823448">
        <w:rPr>
          <w:sz w:val="22"/>
          <w:szCs w:val="22"/>
        </w:rPr>
        <w:t xml:space="preserve"> (</w:t>
      </w:r>
      <w:r w:rsidR="003A124C" w:rsidRPr="00823448">
        <w:rPr>
          <w:i/>
          <w:color w:val="943634" w:themeColor="accent2" w:themeShade="BF"/>
          <w:sz w:val="20"/>
          <w:szCs w:val="22"/>
        </w:rPr>
        <w:t xml:space="preserve">Modelo - Anexo </w:t>
      </w:r>
      <w:r w:rsidR="00060B68">
        <w:rPr>
          <w:i/>
          <w:color w:val="943634" w:themeColor="accent2" w:themeShade="BF"/>
          <w:sz w:val="20"/>
          <w:szCs w:val="22"/>
        </w:rPr>
        <w:t>C</w:t>
      </w:r>
      <w:r w:rsidR="00CA3EE8" w:rsidRPr="00060B68">
        <w:rPr>
          <w:sz w:val="22"/>
          <w:szCs w:val="22"/>
        </w:rPr>
        <w:t>)</w:t>
      </w:r>
      <w:r w:rsidRPr="00823448">
        <w:rPr>
          <w:sz w:val="22"/>
          <w:szCs w:val="22"/>
        </w:rPr>
        <w:t>;</w:t>
      </w:r>
    </w:p>
    <w:p w:rsidR="00B07E4B" w:rsidRPr="00823448" w:rsidRDefault="00B07E4B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823448">
        <w:rPr>
          <w:b/>
          <w:sz w:val="22"/>
          <w:szCs w:val="22"/>
        </w:rPr>
        <w:t xml:space="preserve">Relatório fotográfico </w:t>
      </w:r>
      <w:r w:rsidRPr="00823448">
        <w:rPr>
          <w:sz w:val="22"/>
          <w:szCs w:val="22"/>
        </w:rPr>
        <w:t>(</w:t>
      </w:r>
      <w:r w:rsidRPr="00823448">
        <w:rPr>
          <w:i/>
          <w:color w:val="943634" w:themeColor="accent2" w:themeShade="BF"/>
          <w:sz w:val="20"/>
          <w:szCs w:val="22"/>
        </w:rPr>
        <w:t xml:space="preserve">Modelo - Anexo </w:t>
      </w:r>
      <w:r w:rsidR="003A124C" w:rsidRPr="00823448">
        <w:rPr>
          <w:i/>
          <w:color w:val="943634" w:themeColor="accent2" w:themeShade="BF"/>
          <w:sz w:val="20"/>
          <w:szCs w:val="22"/>
        </w:rPr>
        <w:t>D</w:t>
      </w:r>
      <w:r w:rsidRPr="00823448">
        <w:rPr>
          <w:sz w:val="22"/>
          <w:szCs w:val="22"/>
        </w:rPr>
        <w:t>);</w:t>
      </w:r>
    </w:p>
    <w:p w:rsidR="005B4131" w:rsidRPr="005B4131" w:rsidRDefault="005B4131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5B4131">
        <w:rPr>
          <w:b/>
          <w:sz w:val="22"/>
          <w:szCs w:val="22"/>
        </w:rPr>
        <w:lastRenderedPageBreak/>
        <w:t>Extrato da conta bancária específica</w:t>
      </w:r>
      <w:r w:rsidRPr="005B4131">
        <w:rPr>
          <w:sz w:val="22"/>
          <w:szCs w:val="22"/>
        </w:rPr>
        <w:t xml:space="preserve"> </w:t>
      </w:r>
      <w:r w:rsidR="00226509">
        <w:rPr>
          <w:sz w:val="22"/>
          <w:szCs w:val="22"/>
        </w:rPr>
        <w:t xml:space="preserve">(do CPDC) </w:t>
      </w:r>
      <w:r w:rsidRPr="005B4131">
        <w:rPr>
          <w:sz w:val="22"/>
          <w:szCs w:val="22"/>
        </w:rPr>
        <w:t xml:space="preserve">do período </w:t>
      </w:r>
      <w:r w:rsidR="00AF36B1">
        <w:rPr>
          <w:sz w:val="22"/>
          <w:szCs w:val="22"/>
        </w:rPr>
        <w:t>de execução</w:t>
      </w:r>
      <w:r w:rsidRPr="005B4131">
        <w:rPr>
          <w:sz w:val="22"/>
          <w:szCs w:val="22"/>
        </w:rPr>
        <w:t xml:space="preserve"> dos recursos e </w:t>
      </w:r>
      <w:r w:rsidRPr="005B4131">
        <w:rPr>
          <w:b/>
          <w:sz w:val="22"/>
          <w:szCs w:val="22"/>
        </w:rPr>
        <w:t>conciliação bancária</w:t>
      </w:r>
      <w:r w:rsidRPr="005B4131">
        <w:rPr>
          <w:sz w:val="22"/>
          <w:szCs w:val="22"/>
        </w:rPr>
        <w:t>, quando for o caso;</w:t>
      </w:r>
    </w:p>
    <w:p w:rsidR="005B4131" w:rsidRPr="000D7647" w:rsidRDefault="005B4131" w:rsidP="00024B0B">
      <w:pPr>
        <w:pStyle w:val="PargrafodaLista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0D7647">
        <w:rPr>
          <w:b/>
          <w:sz w:val="22"/>
          <w:szCs w:val="22"/>
        </w:rPr>
        <w:t>Comprovante de recolhimento do saldo de recursos</w:t>
      </w:r>
      <w:r w:rsidR="00226509" w:rsidRPr="000D7647">
        <w:rPr>
          <w:b/>
          <w:sz w:val="22"/>
          <w:szCs w:val="22"/>
        </w:rPr>
        <w:t xml:space="preserve"> (Guia de Recolhimento da União – GRU)</w:t>
      </w:r>
      <w:r w:rsidRPr="000D7647">
        <w:rPr>
          <w:b/>
          <w:sz w:val="22"/>
          <w:szCs w:val="22"/>
        </w:rPr>
        <w:t>,</w:t>
      </w:r>
      <w:r w:rsidRPr="000D7647">
        <w:rPr>
          <w:sz w:val="22"/>
          <w:szCs w:val="22"/>
        </w:rPr>
        <w:t xml:space="preserve"> quando houver</w:t>
      </w:r>
      <w:r w:rsidR="00226509" w:rsidRPr="000D7647">
        <w:rPr>
          <w:sz w:val="22"/>
          <w:szCs w:val="22"/>
        </w:rPr>
        <w:t xml:space="preserve"> </w:t>
      </w:r>
      <w:r w:rsidR="00226509" w:rsidRPr="000D7647">
        <w:rPr>
          <w:bCs/>
          <w:i/>
          <w:color w:val="943634" w:themeColor="accent2" w:themeShade="BF"/>
          <w:sz w:val="20"/>
          <w:szCs w:val="22"/>
        </w:rPr>
        <w:t>(instruções de preenchimento no sítio eletrônico da Sedec/MI).</w:t>
      </w:r>
    </w:p>
    <w:p w:rsidR="005B4131" w:rsidRDefault="005B4131" w:rsidP="005B4131">
      <w:pPr>
        <w:jc w:val="both"/>
        <w:rPr>
          <w:sz w:val="22"/>
          <w:szCs w:val="22"/>
        </w:rPr>
      </w:pPr>
    </w:p>
    <w:p w:rsidR="001321CC" w:rsidRPr="001709E0" w:rsidRDefault="00024B0B" w:rsidP="001321CC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DECLARAÇÃO </w:t>
      </w:r>
    </w:p>
    <w:p w:rsidR="00855508" w:rsidRDefault="00855508" w:rsidP="00855508">
      <w:pPr>
        <w:spacing w:line="360" w:lineRule="auto"/>
        <w:jc w:val="both"/>
        <w:rPr>
          <w:b/>
          <w:sz w:val="22"/>
          <w:szCs w:val="22"/>
        </w:rPr>
      </w:pPr>
    </w:p>
    <w:p w:rsidR="008C56D5" w:rsidRDefault="001321CC" w:rsidP="00855508">
      <w:pPr>
        <w:spacing w:line="360" w:lineRule="auto"/>
        <w:jc w:val="both"/>
        <w:rPr>
          <w:b/>
          <w:sz w:val="22"/>
          <w:szCs w:val="22"/>
        </w:rPr>
      </w:pPr>
      <w:r w:rsidRPr="00E41A2D">
        <w:rPr>
          <w:b/>
          <w:sz w:val="22"/>
          <w:szCs w:val="22"/>
        </w:rPr>
        <w:t>Declaro</w:t>
      </w:r>
      <w:r w:rsidR="008C56D5">
        <w:rPr>
          <w:b/>
          <w:sz w:val="22"/>
          <w:szCs w:val="22"/>
        </w:rPr>
        <w:t>:</w:t>
      </w:r>
    </w:p>
    <w:p w:rsidR="008C56D5" w:rsidRDefault="00024B0B" w:rsidP="0085550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8C56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que </w:t>
      </w:r>
      <w:r w:rsidR="001321CC" w:rsidRPr="00E41A2D">
        <w:rPr>
          <w:b/>
          <w:sz w:val="22"/>
          <w:szCs w:val="22"/>
        </w:rPr>
        <w:t>as informações apresentadas neste relatório expressam a verdade</w:t>
      </w:r>
      <w:r w:rsidR="008C56D5">
        <w:rPr>
          <w:b/>
          <w:sz w:val="22"/>
          <w:szCs w:val="22"/>
        </w:rPr>
        <w:t>;</w:t>
      </w:r>
    </w:p>
    <w:p w:rsidR="006253B8" w:rsidRDefault="008C56D5" w:rsidP="0085550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CC18B8">
        <w:rPr>
          <w:b/>
          <w:sz w:val="22"/>
          <w:szCs w:val="22"/>
        </w:rPr>
        <w:t xml:space="preserve"> </w:t>
      </w:r>
      <w:r w:rsidR="00024B0B" w:rsidRPr="00E41A2D">
        <w:rPr>
          <w:b/>
          <w:sz w:val="22"/>
          <w:szCs w:val="22"/>
        </w:rPr>
        <w:t xml:space="preserve">aplicação </w:t>
      </w:r>
      <w:r w:rsidR="001321CC" w:rsidRPr="00E41A2D">
        <w:rPr>
          <w:b/>
          <w:sz w:val="22"/>
          <w:szCs w:val="22"/>
        </w:rPr>
        <w:t xml:space="preserve">regular dos recursos federais </w:t>
      </w:r>
      <w:r w:rsidR="00024B0B">
        <w:rPr>
          <w:b/>
          <w:sz w:val="22"/>
          <w:szCs w:val="22"/>
        </w:rPr>
        <w:t>apresentados nesse documento</w:t>
      </w:r>
      <w:r w:rsidR="00B020AA">
        <w:rPr>
          <w:b/>
          <w:sz w:val="22"/>
          <w:szCs w:val="22"/>
        </w:rPr>
        <w:t xml:space="preserve"> e anexos</w:t>
      </w:r>
      <w:r w:rsidR="00024B0B">
        <w:rPr>
          <w:b/>
          <w:sz w:val="22"/>
          <w:szCs w:val="22"/>
        </w:rPr>
        <w:t xml:space="preserve">, </w:t>
      </w:r>
      <w:r w:rsidR="00024B0B" w:rsidRPr="00E41A2D">
        <w:rPr>
          <w:b/>
          <w:sz w:val="22"/>
          <w:szCs w:val="22"/>
        </w:rPr>
        <w:t xml:space="preserve">para </w:t>
      </w:r>
      <w:r w:rsidR="001321CC" w:rsidRPr="00E41A2D">
        <w:rPr>
          <w:b/>
          <w:sz w:val="22"/>
          <w:szCs w:val="22"/>
        </w:rPr>
        <w:t xml:space="preserve">atendimento à população afetada pelo desastre </w:t>
      </w:r>
      <w:r>
        <w:rPr>
          <w:b/>
          <w:sz w:val="22"/>
          <w:szCs w:val="22"/>
        </w:rPr>
        <w:t>que motivou a solicitação dos recursos federais</w:t>
      </w:r>
      <w:r w:rsidR="001321CC" w:rsidRPr="00E41A2D">
        <w:rPr>
          <w:b/>
          <w:sz w:val="22"/>
          <w:szCs w:val="22"/>
        </w:rPr>
        <w:t xml:space="preserve">, de acordo e exclusivamente nas ações </w:t>
      </w:r>
      <w:r w:rsidR="00D872C3">
        <w:rPr>
          <w:b/>
          <w:sz w:val="22"/>
          <w:szCs w:val="22"/>
        </w:rPr>
        <w:t xml:space="preserve">de resposta </w:t>
      </w:r>
      <w:r w:rsidR="00D45691" w:rsidRPr="00A13775">
        <w:rPr>
          <w:b/>
          <w:sz w:val="22"/>
          <w:szCs w:val="22"/>
        </w:rPr>
        <w:t>aprovadas</w:t>
      </w:r>
      <w:r w:rsidR="001321CC" w:rsidRPr="004B30A1">
        <w:rPr>
          <w:b/>
          <w:sz w:val="22"/>
          <w:szCs w:val="22"/>
        </w:rPr>
        <w:t xml:space="preserve"> </w:t>
      </w:r>
      <w:r w:rsidR="00024B0B">
        <w:rPr>
          <w:b/>
          <w:sz w:val="22"/>
          <w:szCs w:val="22"/>
        </w:rPr>
        <w:t xml:space="preserve">pela </w:t>
      </w:r>
      <w:r w:rsidR="001321CC" w:rsidRPr="00E41A2D">
        <w:rPr>
          <w:b/>
          <w:sz w:val="22"/>
          <w:szCs w:val="22"/>
        </w:rPr>
        <w:t>SEDEC</w:t>
      </w:r>
      <w:r w:rsidR="00024B0B">
        <w:rPr>
          <w:b/>
          <w:sz w:val="22"/>
          <w:szCs w:val="22"/>
        </w:rPr>
        <w:t>/MI</w:t>
      </w:r>
      <w:r>
        <w:rPr>
          <w:b/>
          <w:sz w:val="22"/>
          <w:szCs w:val="22"/>
        </w:rPr>
        <w:t xml:space="preserve">; </w:t>
      </w:r>
    </w:p>
    <w:p w:rsidR="001321CC" w:rsidRDefault="008C56D5" w:rsidP="00855508">
      <w:pPr>
        <w:spacing w:line="360" w:lineRule="auto"/>
        <w:jc w:val="both"/>
        <w:rPr>
          <w:b/>
          <w:sz w:val="22"/>
          <w:szCs w:val="22"/>
        </w:rPr>
      </w:pPr>
      <w:r w:rsidRPr="00823448">
        <w:rPr>
          <w:b/>
          <w:sz w:val="22"/>
          <w:szCs w:val="22"/>
        </w:rPr>
        <w:t xml:space="preserve">- </w:t>
      </w:r>
      <w:r w:rsidR="00855508" w:rsidRPr="00823448">
        <w:rPr>
          <w:b/>
          <w:sz w:val="22"/>
          <w:szCs w:val="22"/>
        </w:rPr>
        <w:t xml:space="preserve">que </w:t>
      </w:r>
      <w:r w:rsidR="00753776" w:rsidRPr="00823448">
        <w:rPr>
          <w:b/>
          <w:sz w:val="22"/>
          <w:szCs w:val="22"/>
        </w:rPr>
        <w:t>foram observadas e cumpridas as normas administrativas,</w:t>
      </w:r>
      <w:r w:rsidR="003C356B" w:rsidRPr="00823448">
        <w:rPr>
          <w:b/>
          <w:sz w:val="22"/>
          <w:szCs w:val="22"/>
        </w:rPr>
        <w:t xml:space="preserve"> técnicas,</w:t>
      </w:r>
      <w:r w:rsidR="00753776" w:rsidRPr="00823448">
        <w:rPr>
          <w:b/>
          <w:sz w:val="22"/>
          <w:szCs w:val="22"/>
        </w:rPr>
        <w:t xml:space="preserve"> operacionais e ambientais vigentes para a e</w:t>
      </w:r>
      <w:r w:rsidR="006253B8">
        <w:rPr>
          <w:b/>
          <w:sz w:val="22"/>
          <w:szCs w:val="22"/>
        </w:rPr>
        <w:t>xecução das ações desenvolvidas;</w:t>
      </w:r>
    </w:p>
    <w:p w:rsidR="003B7083" w:rsidRDefault="003B7083" w:rsidP="00C17F58">
      <w:pPr>
        <w:spacing w:line="276" w:lineRule="auto"/>
        <w:jc w:val="both"/>
        <w:rPr>
          <w:color w:val="943634" w:themeColor="accent2" w:themeShade="BF"/>
        </w:rPr>
      </w:pPr>
    </w:p>
    <w:p w:rsidR="00F87B3F" w:rsidRDefault="00F87B3F" w:rsidP="00F87B3F">
      <w:pPr>
        <w:spacing w:line="276" w:lineRule="auto"/>
        <w:jc w:val="center"/>
        <w:rPr>
          <w:bCs/>
          <w:color w:val="365F91"/>
          <w:sz w:val="22"/>
          <w:szCs w:val="22"/>
        </w:rPr>
      </w:pPr>
      <w:r w:rsidRPr="009B60FC">
        <w:rPr>
          <w:bCs/>
          <w:color w:val="365F91"/>
          <w:sz w:val="22"/>
          <w:szCs w:val="22"/>
        </w:rPr>
        <w:t xml:space="preserve">Local, </w:t>
      </w:r>
      <w:r>
        <w:rPr>
          <w:bCs/>
          <w:color w:val="365F91"/>
          <w:sz w:val="22"/>
          <w:szCs w:val="22"/>
        </w:rPr>
        <w:t>00</w:t>
      </w:r>
      <w:r>
        <w:rPr>
          <w:color w:val="365F91"/>
          <w:sz w:val="22"/>
          <w:szCs w:val="22"/>
        </w:rPr>
        <w:t xml:space="preserve"> </w:t>
      </w:r>
      <w:r w:rsidRPr="009B60FC">
        <w:rPr>
          <w:color w:val="365F91"/>
          <w:sz w:val="22"/>
          <w:szCs w:val="22"/>
        </w:rPr>
        <w:t xml:space="preserve">de </w:t>
      </w:r>
      <w:r w:rsidRPr="009B60FC">
        <w:rPr>
          <w:bCs/>
          <w:color w:val="365F91"/>
          <w:sz w:val="22"/>
          <w:szCs w:val="22"/>
        </w:rPr>
        <w:t>xx</w:t>
      </w:r>
      <w:r w:rsidRPr="009B60FC">
        <w:rPr>
          <w:color w:val="365F91"/>
          <w:sz w:val="22"/>
          <w:szCs w:val="22"/>
        </w:rPr>
        <w:t xml:space="preserve">xxx de </w:t>
      </w:r>
      <w:r>
        <w:rPr>
          <w:color w:val="365F91"/>
          <w:sz w:val="22"/>
          <w:szCs w:val="22"/>
        </w:rPr>
        <w:t>0</w:t>
      </w:r>
      <w:r w:rsidRPr="009B60FC">
        <w:rPr>
          <w:color w:val="365F91"/>
          <w:sz w:val="22"/>
          <w:szCs w:val="22"/>
        </w:rPr>
        <w:t>0</w:t>
      </w:r>
      <w:r>
        <w:rPr>
          <w:bCs/>
          <w:color w:val="365F91"/>
          <w:sz w:val="22"/>
          <w:szCs w:val="22"/>
        </w:rPr>
        <w:t>00</w:t>
      </w:r>
    </w:p>
    <w:tbl>
      <w:tblPr>
        <w:tblStyle w:val="Tabelacomgrad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22"/>
        <w:gridCol w:w="32"/>
      </w:tblGrid>
      <w:tr w:rsidR="00C17F58" w:rsidTr="00F2770A">
        <w:tc>
          <w:tcPr>
            <w:tcW w:w="4954" w:type="dxa"/>
          </w:tcPr>
          <w:p w:rsidR="00C17F58" w:rsidRDefault="00C17F58" w:rsidP="00C17F5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714A73">
              <w:rPr>
                <w:b/>
                <w:bCs/>
                <w:sz w:val="22"/>
                <w:szCs w:val="22"/>
              </w:rPr>
              <w:t>Responsável financeiro</w:t>
            </w: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F87B3F" w:rsidRDefault="00F87B3F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C17F58" w:rsidRPr="009B60FC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Assinatura</w:t>
            </w:r>
          </w:p>
          <w:p w:rsidR="00C17F58" w:rsidRPr="009B60FC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____________________________</w:t>
            </w:r>
          </w:p>
          <w:p w:rsidR="00C17F58" w:rsidRPr="009B60FC" w:rsidRDefault="00C17F58" w:rsidP="00C17F58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B60FC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  <w:p w:rsidR="00C17F58" w:rsidRDefault="00C17F58" w:rsidP="00C17F58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Cargo</w:t>
            </w: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  <w:tc>
          <w:tcPr>
            <w:tcW w:w="4954" w:type="dxa"/>
            <w:gridSpan w:val="2"/>
          </w:tcPr>
          <w:p w:rsidR="00C17F58" w:rsidRDefault="00C17F58" w:rsidP="00C17F5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A4601" w:rsidRDefault="00BA4601" w:rsidP="00BA4601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714A73">
              <w:rPr>
                <w:b/>
                <w:bCs/>
                <w:sz w:val="22"/>
                <w:szCs w:val="22"/>
              </w:rPr>
              <w:t xml:space="preserve">Responsável </w:t>
            </w:r>
            <w:r>
              <w:rPr>
                <w:b/>
                <w:bCs/>
                <w:sz w:val="22"/>
                <w:szCs w:val="22"/>
              </w:rPr>
              <w:t>técnico pela fiscalização das obras</w:t>
            </w:r>
          </w:p>
          <w:p w:rsidR="00BA4601" w:rsidRPr="00C17F58" w:rsidRDefault="00BA4601" w:rsidP="00BA4601">
            <w:pPr>
              <w:spacing w:line="276" w:lineRule="auto"/>
              <w:jc w:val="center"/>
              <w:rPr>
                <w:bCs/>
                <w:i/>
                <w:color w:val="943634" w:themeColor="accent2" w:themeShade="BF"/>
                <w:sz w:val="20"/>
                <w:szCs w:val="22"/>
              </w:rPr>
            </w:pPr>
            <w:r w:rsidRPr="00C17F58">
              <w:rPr>
                <w:bCs/>
                <w:i/>
                <w:color w:val="943634" w:themeColor="accent2" w:themeShade="BF"/>
                <w:sz w:val="20"/>
                <w:szCs w:val="22"/>
              </w:rPr>
              <w:t>(se for o caso)</w:t>
            </w:r>
          </w:p>
          <w:p w:rsidR="00BA4601" w:rsidRDefault="00BA4601" w:rsidP="00BA4601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BA4601" w:rsidRPr="009B60FC" w:rsidRDefault="00BA4601" w:rsidP="00BA4601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Assinatura</w:t>
            </w:r>
          </w:p>
          <w:p w:rsidR="00BA4601" w:rsidRPr="009B60FC" w:rsidRDefault="00BA4601" w:rsidP="00BA4601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____________________________</w:t>
            </w:r>
          </w:p>
          <w:p w:rsidR="00BA4601" w:rsidRPr="009B60FC" w:rsidRDefault="00BA4601" w:rsidP="00BA4601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B60FC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  <w:p w:rsidR="00C17F58" w:rsidRDefault="00BA4601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Cargo</w:t>
            </w:r>
          </w:p>
        </w:tc>
      </w:tr>
      <w:tr w:rsidR="00F2770A" w:rsidTr="00F2770A">
        <w:tblPrEx>
          <w:jc w:val="center"/>
        </w:tblPrEx>
        <w:trPr>
          <w:gridAfter w:val="1"/>
          <w:wAfter w:w="32" w:type="dxa"/>
          <w:jc w:val="center"/>
        </w:trPr>
        <w:tc>
          <w:tcPr>
            <w:tcW w:w="9876" w:type="dxa"/>
            <w:gridSpan w:val="2"/>
          </w:tcPr>
          <w:p w:rsidR="00F2770A" w:rsidRDefault="00F2770A" w:rsidP="00607984">
            <w:pPr>
              <w:spacing w:line="276" w:lineRule="auto"/>
              <w:jc w:val="center"/>
            </w:pPr>
          </w:p>
        </w:tc>
      </w:tr>
    </w:tbl>
    <w:p w:rsidR="00BA4601" w:rsidRDefault="00BA4601" w:rsidP="00F87B3F">
      <w:pPr>
        <w:jc w:val="center"/>
        <w:rPr>
          <w:i/>
          <w:color w:val="943634" w:themeColor="accent2" w:themeShade="BF"/>
          <w:sz w:val="20"/>
        </w:rPr>
      </w:pPr>
    </w:p>
    <w:p w:rsidR="00BA4601" w:rsidRDefault="00BA4601" w:rsidP="00F87B3F">
      <w:pPr>
        <w:jc w:val="center"/>
        <w:rPr>
          <w:i/>
          <w:color w:val="943634" w:themeColor="accent2" w:themeShade="BF"/>
          <w:sz w:val="20"/>
        </w:rPr>
      </w:pPr>
    </w:p>
    <w:p w:rsidR="00BA4601" w:rsidRDefault="00BA4601" w:rsidP="00F87B3F">
      <w:pPr>
        <w:jc w:val="center"/>
        <w:rPr>
          <w:i/>
          <w:color w:val="943634" w:themeColor="accent2" w:themeShade="BF"/>
          <w:sz w:val="20"/>
        </w:rPr>
      </w:pPr>
    </w:p>
    <w:p w:rsidR="00083A17" w:rsidRDefault="00F87B3F" w:rsidP="00F87B3F">
      <w:pPr>
        <w:jc w:val="center"/>
        <w:rPr>
          <w:i/>
          <w:color w:val="943634" w:themeColor="accent2" w:themeShade="BF"/>
          <w:sz w:val="20"/>
        </w:rPr>
      </w:pPr>
      <w:r w:rsidRPr="00F87B3F">
        <w:rPr>
          <w:i/>
          <w:color w:val="943634" w:themeColor="accent2" w:themeShade="BF"/>
          <w:sz w:val="20"/>
        </w:rPr>
        <w:t>Esse relatório deverá estar devidamente datado, assinado e com rubricas em todas as suas folhas.</w:t>
      </w:r>
    </w:p>
    <w:p w:rsidR="000B39A5" w:rsidRDefault="000B39A5" w:rsidP="00F87B3F">
      <w:pPr>
        <w:jc w:val="center"/>
        <w:rPr>
          <w:i/>
          <w:color w:val="943634" w:themeColor="accent2" w:themeShade="BF"/>
          <w:sz w:val="20"/>
        </w:rPr>
        <w:sectPr w:rsidR="000B39A5" w:rsidSect="00311211">
          <w:headerReference w:type="default" r:id="rId8"/>
          <w:footerReference w:type="default" r:id="rId9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0B39A5" w:rsidRPr="000B39A5" w:rsidRDefault="000B39A5" w:rsidP="000B39A5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rPr>
          <w:rFonts w:ascii="Times New Roman" w:hAnsi="Times New Roman" w:cs="Times New Roman"/>
          <w:sz w:val="24"/>
        </w:rPr>
      </w:pPr>
      <w:r w:rsidRPr="000B39A5">
        <w:rPr>
          <w:rFonts w:ascii="Times New Roman" w:hAnsi="Times New Roman" w:cs="Times New Roman"/>
          <w:color w:val="auto"/>
          <w:sz w:val="24"/>
        </w:rPr>
        <w:lastRenderedPageBreak/>
        <w:t>A</w:t>
      </w:r>
      <w:r>
        <w:rPr>
          <w:rFonts w:ascii="Times New Roman" w:hAnsi="Times New Roman" w:cs="Times New Roman"/>
          <w:color w:val="auto"/>
          <w:sz w:val="24"/>
        </w:rPr>
        <w:t>nexo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n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º </w:t>
      </w:r>
      <w:r w:rsidRPr="000B39A5">
        <w:rPr>
          <w:rFonts w:ascii="Times New Roman" w:hAnsi="Times New Roman" w:cs="Times New Roman"/>
          <w:sz w:val="24"/>
        </w:rPr>
        <w:t>00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do </w:t>
      </w:r>
      <w:r w:rsidRPr="000B39A5">
        <w:rPr>
          <w:rFonts w:ascii="Times New Roman" w:hAnsi="Times New Roman" w:cs="Times New Roman"/>
          <w:color w:val="auto"/>
          <w:sz w:val="24"/>
        </w:rPr>
        <w:t>Relatório Final</w:t>
      </w:r>
      <w:r>
        <w:rPr>
          <w:rFonts w:ascii="Times New Roman" w:hAnsi="Times New Roman" w:cs="Times New Roman"/>
          <w:color w:val="auto"/>
          <w:sz w:val="24"/>
        </w:rPr>
        <w:t xml:space="preserve"> de Execução - Ações de Resposta</w:t>
      </w:r>
      <w:r w:rsidR="00BA4601">
        <w:rPr>
          <w:rFonts w:ascii="Times New Roman" w:hAnsi="Times New Roman" w:cs="Times New Roman"/>
          <w:color w:val="auto"/>
          <w:sz w:val="24"/>
        </w:rPr>
        <w:t>: Restabelecimento de Serviços Essenciais</w:t>
      </w:r>
    </w:p>
    <w:p w:rsidR="00F87B3F" w:rsidRDefault="00F87B3F" w:rsidP="00F87B3F">
      <w:pPr>
        <w:jc w:val="center"/>
        <w:rPr>
          <w:i/>
          <w:color w:val="943634" w:themeColor="accent2" w:themeShade="BF"/>
          <w:sz w:val="20"/>
        </w:rPr>
      </w:pPr>
    </w:p>
    <w:p w:rsidR="000B39A5" w:rsidRDefault="000B39A5" w:rsidP="000B39A5">
      <w:pPr>
        <w:spacing w:line="276" w:lineRule="auto"/>
        <w:ind w:firstLine="284"/>
        <w:jc w:val="center"/>
        <w:rPr>
          <w:bCs/>
          <w:color w:val="943634" w:themeColor="accent2" w:themeShade="BF"/>
          <w:szCs w:val="22"/>
        </w:rPr>
      </w:pPr>
    </w:p>
    <w:p w:rsidR="000B39A5" w:rsidRPr="00083A17" w:rsidRDefault="000B39A5" w:rsidP="000B39A5">
      <w:pPr>
        <w:spacing w:line="276" w:lineRule="auto"/>
        <w:ind w:firstLine="284"/>
        <w:jc w:val="center"/>
        <w:rPr>
          <w:b/>
          <w:bCs/>
          <w:color w:val="943634" w:themeColor="accent2" w:themeShade="BF"/>
          <w:szCs w:val="22"/>
        </w:rPr>
      </w:pPr>
      <w:r w:rsidRPr="004A32A4">
        <w:rPr>
          <w:bCs/>
          <w:color w:val="943634" w:themeColor="accent2" w:themeShade="BF"/>
          <w:szCs w:val="22"/>
        </w:rPr>
        <w:t>(</w:t>
      </w:r>
      <w:r w:rsidRPr="00835ED9">
        <w:rPr>
          <w:b/>
          <w:bCs/>
          <w:color w:val="943634" w:themeColor="accent2" w:themeShade="BF"/>
          <w:szCs w:val="22"/>
        </w:rPr>
        <w:t xml:space="preserve">MODELO </w:t>
      </w:r>
      <w:r>
        <w:rPr>
          <w:b/>
          <w:bCs/>
          <w:color w:val="943634" w:themeColor="accent2" w:themeShade="BF"/>
          <w:szCs w:val="22"/>
        </w:rPr>
        <w:t>A</w:t>
      </w:r>
      <w:r w:rsidRPr="00835ED9">
        <w:rPr>
          <w:b/>
          <w:bCs/>
          <w:color w:val="943634" w:themeColor="accent2" w:themeShade="BF"/>
          <w:szCs w:val="22"/>
        </w:rPr>
        <w:t xml:space="preserve">) - </w:t>
      </w:r>
      <w:r w:rsidRPr="00083A17">
        <w:rPr>
          <w:b/>
          <w:bCs/>
          <w:color w:val="943634" w:themeColor="accent2" w:themeShade="BF"/>
          <w:szCs w:val="22"/>
        </w:rPr>
        <w:t>RELATÓRIO DE EXECUÇÃO FÍSICO-FINANCEIRA</w:t>
      </w:r>
    </w:p>
    <w:p w:rsidR="000B39A5" w:rsidRDefault="000B39A5" w:rsidP="000B39A5">
      <w:pPr>
        <w:spacing w:after="120"/>
        <w:jc w:val="center"/>
        <w:rPr>
          <w:b/>
          <w:sz w:val="20"/>
          <w:szCs w:val="20"/>
        </w:rPr>
      </w:pPr>
      <w:r>
        <w:rPr>
          <w:b/>
          <w:bCs/>
          <w:color w:val="943634" w:themeColor="accent2" w:themeShade="BF"/>
          <w:szCs w:val="22"/>
        </w:rPr>
        <w:t>Prestação de Contas</w:t>
      </w:r>
      <w:r w:rsidRPr="006414D0">
        <w:rPr>
          <w:b/>
          <w:sz w:val="20"/>
          <w:szCs w:val="20"/>
        </w:rPr>
        <w:t xml:space="preserve"> </w:t>
      </w:r>
    </w:p>
    <w:p w:rsidR="00083A17" w:rsidRPr="00832E3B" w:rsidRDefault="00083A17" w:rsidP="00083A17">
      <w:pPr>
        <w:spacing w:after="120"/>
        <w:jc w:val="center"/>
        <w:rPr>
          <w:b/>
          <w:bCs/>
          <w:color w:val="943634" w:themeColor="accent2" w:themeShade="BF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99"/>
        <w:gridCol w:w="886"/>
        <w:gridCol w:w="917"/>
        <w:gridCol w:w="1065"/>
        <w:gridCol w:w="1054"/>
        <w:gridCol w:w="1153"/>
        <w:gridCol w:w="1337"/>
        <w:gridCol w:w="4401"/>
      </w:tblGrid>
      <w:tr w:rsidR="00737DB5" w:rsidRPr="00835ED9" w:rsidTr="00737DB5">
        <w:trPr>
          <w:trHeight w:val="2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Default="00737DB5" w:rsidP="00737D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7DB5" w:rsidRPr="00835ED9" w:rsidRDefault="00737DB5" w:rsidP="00083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Meta/Ação</w:t>
            </w:r>
            <w:r w:rsidRPr="008F7C51">
              <w:rPr>
                <w:b/>
                <w:color w:val="943634" w:themeColor="accent2" w:themeShade="BF"/>
                <w:sz w:val="20"/>
                <w:szCs w:val="20"/>
              </w:rPr>
              <w:t>*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 w:rsidP="00326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</w:t>
            </w:r>
            <w:r w:rsidRPr="008F7C51">
              <w:rPr>
                <w:b/>
                <w:color w:val="943634" w:themeColor="accent2" w:themeShade="BF"/>
                <w:sz w:val="20"/>
                <w:szCs w:val="20"/>
              </w:rPr>
              <w:t>*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35ED9" w:rsidRDefault="00737DB5" w:rsidP="003A1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Situação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Início real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Término real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 w:rsidP="00737D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Valor gasto (R$)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 w:rsidP="00C8796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Observações</w:t>
            </w:r>
          </w:p>
        </w:tc>
      </w:tr>
      <w:tr w:rsidR="00737DB5" w:rsidRPr="00835ED9" w:rsidTr="00737DB5">
        <w:trPr>
          <w:trHeight w:val="9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 w:rsidP="00083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 w:rsidP="00083A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>
            <w:pPr>
              <w:jc w:val="center"/>
              <w:rPr>
                <w:rFonts w:ascii="Times" w:hAnsi="Times" w:cs="Courier New"/>
                <w:bCs/>
                <w:sz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>
            <w:pPr>
              <w:jc w:val="center"/>
              <w:rPr>
                <w:rFonts w:ascii="Times" w:hAnsi="Times" w:cs="Courier New"/>
                <w:bCs/>
                <w:sz w:val="18"/>
              </w:rPr>
            </w:pPr>
            <w:r>
              <w:rPr>
                <w:rFonts w:ascii="Times" w:hAnsi="Times" w:cs="Courier New"/>
                <w:bCs/>
                <w:sz w:val="18"/>
              </w:rPr>
              <w:t>Não iniciada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>
            <w:pPr>
              <w:jc w:val="center"/>
              <w:rPr>
                <w:rFonts w:ascii="Times" w:hAnsi="Times" w:cs="Courier New"/>
                <w:bCs/>
                <w:sz w:val="18"/>
              </w:rPr>
            </w:pPr>
            <w:r>
              <w:rPr>
                <w:rFonts w:ascii="Times" w:hAnsi="Times" w:cs="Courier New"/>
                <w:bCs/>
                <w:sz w:val="18"/>
              </w:rPr>
              <w:t>Em execução</w:t>
            </w:r>
          </w:p>
          <w:p w:rsidR="006903CA" w:rsidRDefault="006903CA">
            <w:pPr>
              <w:jc w:val="center"/>
              <w:rPr>
                <w:rFonts w:ascii="Times" w:hAnsi="Times" w:cs="Courier New"/>
                <w:bCs/>
                <w:sz w:val="18"/>
              </w:rPr>
            </w:pPr>
            <w:r>
              <w:rPr>
                <w:rFonts w:ascii="Times" w:hAnsi="Times" w:cs="Courier New"/>
                <w:bCs/>
                <w:sz w:val="18"/>
              </w:rPr>
              <w:t>(%)</w:t>
            </w:r>
          </w:p>
          <w:p w:rsidR="00FD4B68" w:rsidRDefault="00FD4B68">
            <w:pPr>
              <w:jc w:val="center"/>
              <w:rPr>
                <w:rFonts w:ascii="Times" w:hAnsi="Times" w:cs="Courier New"/>
                <w:bCs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Default="00737DB5">
            <w:pPr>
              <w:jc w:val="center"/>
              <w:rPr>
                <w:rFonts w:ascii="Times" w:hAnsi="Times" w:cs="Courier New"/>
                <w:bCs/>
                <w:sz w:val="18"/>
              </w:rPr>
            </w:pPr>
            <w:r>
              <w:rPr>
                <w:rFonts w:ascii="Times" w:hAnsi="Times" w:cs="Courier New"/>
                <w:bCs/>
                <w:sz w:val="18"/>
              </w:rPr>
              <w:t>Concluída</w:t>
            </w:r>
          </w:p>
          <w:p w:rsidR="00FD4B68" w:rsidRDefault="00FD4B68">
            <w:pPr>
              <w:jc w:val="center"/>
              <w:rPr>
                <w:rFonts w:ascii="Times" w:hAnsi="Times" w:cs="Courier New"/>
                <w:bCs/>
                <w:sz w:val="18"/>
              </w:rPr>
            </w:pPr>
            <w:r>
              <w:rPr>
                <w:rFonts w:ascii="Times" w:hAnsi="Times" w:cs="Courier New"/>
                <w:bCs/>
                <w:sz w:val="18"/>
              </w:rPr>
              <w:t>(100%)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35ED9" w:rsidRDefault="00737DB5" w:rsidP="003A1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35ED9" w:rsidRDefault="00737DB5" w:rsidP="003A1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35ED9" w:rsidRDefault="00737DB5" w:rsidP="003A12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835ED9" w:rsidRDefault="00737DB5" w:rsidP="003A12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DB5" w:rsidRPr="00835ED9" w:rsidTr="00737DB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Default="00737DB5" w:rsidP="00737DB5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Xxxxxxx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2"/>
              </w:rPr>
              <w:t xml:space="preserve">2. </w:t>
            </w:r>
            <w:r w:rsidRPr="003260B0">
              <w:rPr>
                <w:bCs/>
                <w:color w:val="365F91"/>
                <w:sz w:val="20"/>
                <w:szCs w:val="22"/>
              </w:rPr>
              <w:t>xxxxxxxxxxxxxx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tabs>
                <w:tab w:val="left" w:pos="284"/>
              </w:tabs>
              <w:jc w:val="center"/>
              <w:rPr>
                <w:bCs/>
                <w:color w:val="365F91"/>
                <w:sz w:val="20"/>
                <w:szCs w:val="22"/>
              </w:rPr>
            </w:pPr>
            <w:r w:rsidRPr="003260B0">
              <w:rPr>
                <w:bCs/>
                <w:color w:val="365F91"/>
                <w:sz w:val="20"/>
                <w:szCs w:val="22"/>
              </w:rPr>
              <w:t>1. xxxxxxxxxxxxxx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832E3B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 w:rsidRPr="00CE0E47">
              <w:rPr>
                <w:bC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-</w:t>
            </w: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A124C">
            <w:pPr>
              <w:tabs>
                <w:tab w:val="left" w:pos="284"/>
              </w:tabs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2</w:t>
            </w:r>
            <w:r w:rsidRPr="003260B0">
              <w:rPr>
                <w:bCs/>
                <w:color w:val="365F91"/>
                <w:sz w:val="20"/>
                <w:szCs w:val="22"/>
              </w:rPr>
              <w:t>. xxxxxxxxxxxxxx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832E3B" w:rsidRDefault="00823448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50%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 w:rsidRPr="00CE0E47">
              <w:rPr>
                <w:bC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-</w:t>
            </w: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A124C">
            <w:pPr>
              <w:tabs>
                <w:tab w:val="left" w:pos="284"/>
              </w:tabs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3</w:t>
            </w:r>
            <w:r w:rsidRPr="003260B0">
              <w:rPr>
                <w:bCs/>
                <w:color w:val="365F91"/>
                <w:sz w:val="20"/>
                <w:szCs w:val="22"/>
              </w:rPr>
              <w:t>. xxxxxxxxxxxxxx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832E3B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 w:rsidRPr="00CE0E47">
              <w:rPr>
                <w:bC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-</w:t>
            </w: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3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23448" w:rsidRDefault="00737DB5" w:rsidP="00737DB5">
            <w:pPr>
              <w:jc w:val="right"/>
              <w:rPr>
                <w:b/>
                <w:sz w:val="20"/>
                <w:szCs w:val="20"/>
              </w:rPr>
            </w:pPr>
            <w:r w:rsidRPr="00823448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823448" w:rsidRDefault="00737DB5" w:rsidP="003260B0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823448">
              <w:rPr>
                <w:b/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</w:tr>
      <w:tr w:rsidR="00737DB5" w:rsidRPr="00835ED9" w:rsidTr="00737DB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Pr="003260B0" w:rsidRDefault="00737DB5" w:rsidP="00737DB5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  <w:r w:rsidRPr="003260B0">
              <w:rPr>
                <w:bCs/>
                <w:color w:val="365F91"/>
                <w:sz w:val="20"/>
                <w:szCs w:val="22"/>
              </w:rPr>
              <w:t>5. xxxxxxxxxxxxxx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0C5387">
            <w:pPr>
              <w:jc w:val="both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xxxxxxxxxxxxxxxxxxxxxxxxxxxxxx</w:t>
            </w: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bCs/>
                <w:color w:val="365F91"/>
                <w:sz w:val="20"/>
                <w:szCs w:val="22"/>
              </w:rPr>
            </w:pPr>
            <w:r w:rsidRPr="003260B0">
              <w:rPr>
                <w:bCs/>
                <w:color w:val="365F91"/>
                <w:sz w:val="20"/>
                <w:szCs w:val="22"/>
              </w:rPr>
              <w:t>7. xxxxxxxxxxxxxx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A124C">
            <w:pPr>
              <w:tabs>
                <w:tab w:val="left" w:pos="284"/>
              </w:tabs>
              <w:jc w:val="center"/>
              <w:rPr>
                <w:bCs/>
                <w:color w:val="365F91"/>
                <w:sz w:val="20"/>
                <w:szCs w:val="22"/>
              </w:rPr>
            </w:pPr>
            <w:r w:rsidRPr="003260B0">
              <w:rPr>
                <w:bCs/>
                <w:color w:val="365F91"/>
                <w:sz w:val="20"/>
                <w:szCs w:val="22"/>
              </w:rPr>
              <w:t>1. xxxxxxxxxxxxxx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 w:rsidRPr="00CE0E47">
              <w:rPr>
                <w:bC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-</w:t>
            </w: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A124C">
            <w:pPr>
              <w:tabs>
                <w:tab w:val="left" w:pos="284"/>
              </w:tabs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2</w:t>
            </w:r>
            <w:r w:rsidRPr="003260B0">
              <w:rPr>
                <w:bCs/>
                <w:color w:val="365F91"/>
                <w:sz w:val="20"/>
                <w:szCs w:val="22"/>
              </w:rPr>
              <w:t>. xxxxxxxxxxxxxx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260B0" w:rsidRDefault="00737DB5" w:rsidP="003260B0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color w:val="365F91"/>
                <w:sz w:val="20"/>
                <w:szCs w:val="22"/>
              </w:rPr>
            </w:pPr>
            <w:r>
              <w:rPr>
                <w:bCs/>
                <w:color w:val="365F91"/>
                <w:sz w:val="20"/>
                <w:szCs w:val="2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Default="00737DB5" w:rsidP="003260B0">
            <w:pPr>
              <w:jc w:val="center"/>
            </w:pPr>
            <w:r w:rsidRPr="00CE0E47">
              <w:rPr>
                <w:bC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823448" w:rsidRDefault="00737DB5" w:rsidP="003260B0">
            <w:pPr>
              <w:jc w:val="center"/>
              <w:rPr>
                <w:sz w:val="20"/>
                <w:szCs w:val="20"/>
              </w:rPr>
            </w:pPr>
            <w:r w:rsidRPr="00823448">
              <w:rPr>
                <w:bCs/>
                <w:color w:val="365F91"/>
                <w:sz w:val="20"/>
                <w:szCs w:val="20"/>
              </w:rPr>
              <w:t>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</w:tr>
      <w:tr w:rsidR="00737DB5" w:rsidRPr="00835ED9" w:rsidTr="00737DB5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260B0" w:rsidRDefault="00737DB5" w:rsidP="003260B0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23448" w:rsidRDefault="00737DB5" w:rsidP="003A124C">
            <w:pPr>
              <w:jc w:val="right"/>
              <w:rPr>
                <w:b/>
                <w:sz w:val="20"/>
                <w:szCs w:val="20"/>
              </w:rPr>
            </w:pPr>
            <w:r w:rsidRPr="00823448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823448" w:rsidRDefault="00737DB5" w:rsidP="003A124C">
            <w:pPr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823448">
              <w:rPr>
                <w:b/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260B0" w:rsidRDefault="00737DB5" w:rsidP="003260B0">
            <w:pPr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</w:tr>
      <w:tr w:rsidR="00737DB5" w:rsidRPr="00835ED9" w:rsidTr="003A124C">
        <w:tc>
          <w:tcPr>
            <w:tcW w:w="9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823448" w:rsidRDefault="00737DB5" w:rsidP="000C5387">
            <w:pPr>
              <w:jc w:val="right"/>
              <w:rPr>
                <w:sz w:val="20"/>
                <w:szCs w:val="20"/>
              </w:rPr>
            </w:pPr>
            <w:r w:rsidRPr="00823448">
              <w:rPr>
                <w:b/>
                <w:sz w:val="20"/>
                <w:szCs w:val="20"/>
              </w:rPr>
              <w:t>Total-Geral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823448" w:rsidRDefault="00737DB5" w:rsidP="000C5387">
            <w:pPr>
              <w:jc w:val="center"/>
              <w:rPr>
                <w:b/>
                <w:sz w:val="20"/>
                <w:szCs w:val="20"/>
              </w:rPr>
            </w:pPr>
            <w:r w:rsidRPr="00823448">
              <w:rPr>
                <w:b/>
                <w:bCs/>
                <w:color w:val="365F91"/>
                <w:sz w:val="20"/>
                <w:szCs w:val="20"/>
              </w:rPr>
              <w:t>000.000,00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835ED9" w:rsidRDefault="00737DB5" w:rsidP="003A124C">
            <w:pPr>
              <w:rPr>
                <w:sz w:val="20"/>
                <w:szCs w:val="20"/>
              </w:rPr>
            </w:pPr>
          </w:p>
        </w:tc>
      </w:tr>
    </w:tbl>
    <w:p w:rsidR="00083A17" w:rsidRPr="003260B0" w:rsidRDefault="003260B0" w:rsidP="003260B0">
      <w:pPr>
        <w:rPr>
          <w:i/>
          <w:color w:val="943634" w:themeColor="accent2" w:themeShade="BF"/>
          <w:sz w:val="20"/>
        </w:rPr>
      </w:pPr>
      <w:r w:rsidRPr="003260B0">
        <w:rPr>
          <w:i/>
          <w:color w:val="943634" w:themeColor="accent2" w:themeShade="BF"/>
          <w:sz w:val="20"/>
        </w:rPr>
        <w:t>*De acordo com as metas/ações</w:t>
      </w:r>
      <w:r w:rsidR="000C5387">
        <w:rPr>
          <w:i/>
          <w:color w:val="943634" w:themeColor="accent2" w:themeShade="BF"/>
          <w:sz w:val="20"/>
        </w:rPr>
        <w:t>/etapas</w:t>
      </w:r>
      <w:r w:rsidRPr="003260B0">
        <w:rPr>
          <w:i/>
          <w:color w:val="943634" w:themeColor="accent2" w:themeShade="BF"/>
          <w:sz w:val="20"/>
        </w:rPr>
        <w:t xml:space="preserve"> </w:t>
      </w:r>
      <w:r w:rsidR="000C5387">
        <w:rPr>
          <w:i/>
          <w:color w:val="943634" w:themeColor="accent2" w:themeShade="BF"/>
          <w:sz w:val="20"/>
        </w:rPr>
        <w:t>contidas no</w:t>
      </w:r>
      <w:r w:rsidR="000C5387" w:rsidRPr="003260B0">
        <w:rPr>
          <w:i/>
          <w:color w:val="943634" w:themeColor="accent2" w:themeShade="BF"/>
          <w:sz w:val="20"/>
        </w:rPr>
        <w:t xml:space="preserve"> instrumento de solicitação do recurso </w:t>
      </w:r>
      <w:r w:rsidR="000C5387">
        <w:rPr>
          <w:i/>
          <w:color w:val="943634" w:themeColor="accent2" w:themeShade="BF"/>
          <w:sz w:val="20"/>
        </w:rPr>
        <w:t xml:space="preserve">e </w:t>
      </w:r>
      <w:r w:rsidRPr="003260B0">
        <w:rPr>
          <w:i/>
          <w:color w:val="943634" w:themeColor="accent2" w:themeShade="BF"/>
          <w:sz w:val="20"/>
        </w:rPr>
        <w:t xml:space="preserve">aprovadas </w:t>
      </w:r>
      <w:r w:rsidR="000C5387">
        <w:rPr>
          <w:i/>
          <w:color w:val="943634" w:themeColor="accent2" w:themeShade="BF"/>
          <w:sz w:val="20"/>
        </w:rPr>
        <w:t>pela Sedec/MI</w:t>
      </w:r>
      <w:r w:rsidRPr="003260B0">
        <w:rPr>
          <w:i/>
          <w:color w:val="943634" w:themeColor="accent2" w:themeShade="BF"/>
          <w:sz w:val="20"/>
        </w:rPr>
        <w:t>.</w:t>
      </w:r>
    </w:p>
    <w:p w:rsidR="00083A17" w:rsidRDefault="00083A17" w:rsidP="00F87B3F">
      <w:pPr>
        <w:jc w:val="center"/>
        <w:rPr>
          <w:i/>
          <w:color w:val="943634" w:themeColor="accent2" w:themeShade="BF"/>
          <w:sz w:val="20"/>
        </w:rPr>
      </w:pPr>
    </w:p>
    <w:p w:rsidR="00083A17" w:rsidRDefault="00083A17" w:rsidP="00F87B3F">
      <w:pPr>
        <w:jc w:val="center"/>
        <w:rPr>
          <w:i/>
          <w:color w:val="943634" w:themeColor="accent2" w:themeShade="BF"/>
          <w:sz w:val="20"/>
        </w:rPr>
      </w:pPr>
    </w:p>
    <w:p w:rsidR="00083A17" w:rsidRDefault="00083A17" w:rsidP="00F87B3F">
      <w:pPr>
        <w:jc w:val="center"/>
        <w:rPr>
          <w:i/>
          <w:color w:val="943634" w:themeColor="accent2" w:themeShade="BF"/>
          <w:sz w:val="20"/>
        </w:rPr>
      </w:pPr>
    </w:p>
    <w:p w:rsidR="00083A17" w:rsidRDefault="00083A17" w:rsidP="00F87B3F">
      <w:pPr>
        <w:jc w:val="center"/>
        <w:rPr>
          <w:i/>
          <w:color w:val="943634" w:themeColor="accent2" w:themeShade="BF"/>
          <w:sz w:val="20"/>
        </w:rPr>
      </w:pPr>
    </w:p>
    <w:p w:rsidR="003855B3" w:rsidRPr="007214D6" w:rsidRDefault="003855B3" w:rsidP="003855B3">
      <w:pPr>
        <w:spacing w:line="360" w:lineRule="auto"/>
        <w:jc w:val="right"/>
        <w:rPr>
          <w:color w:val="365F91"/>
          <w:sz w:val="22"/>
          <w:szCs w:val="22"/>
        </w:rPr>
      </w:pPr>
      <w:r w:rsidRPr="007214D6">
        <w:rPr>
          <w:color w:val="365F91"/>
          <w:sz w:val="22"/>
          <w:szCs w:val="22"/>
        </w:rPr>
        <w:t>Local, ___ de _______________ de _____.</w:t>
      </w:r>
    </w:p>
    <w:p w:rsidR="00083A17" w:rsidRDefault="00083A17" w:rsidP="00F87B3F">
      <w:pPr>
        <w:jc w:val="center"/>
        <w:rPr>
          <w:i/>
          <w:color w:val="943634" w:themeColor="accent2" w:themeShade="BF"/>
          <w:sz w:val="20"/>
        </w:rPr>
      </w:pPr>
    </w:p>
    <w:p w:rsidR="003855B3" w:rsidRDefault="003855B3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  <w:r w:rsidRPr="00714A73">
        <w:rPr>
          <w:b/>
          <w:bCs/>
          <w:sz w:val="22"/>
          <w:szCs w:val="22"/>
        </w:rPr>
        <w:t>Responsável financeiro</w:t>
      </w:r>
    </w:p>
    <w:p w:rsidR="003855B3" w:rsidRPr="009B60FC" w:rsidRDefault="003855B3" w:rsidP="003855B3">
      <w:pPr>
        <w:spacing w:line="276" w:lineRule="auto"/>
        <w:jc w:val="center"/>
        <w:rPr>
          <w:bCs/>
          <w:color w:val="365F91"/>
          <w:sz w:val="22"/>
          <w:szCs w:val="22"/>
        </w:rPr>
      </w:pPr>
      <w:r w:rsidRPr="009B60FC">
        <w:rPr>
          <w:bCs/>
          <w:color w:val="365F91"/>
          <w:sz w:val="22"/>
          <w:szCs w:val="22"/>
        </w:rPr>
        <w:t>Assinatura</w:t>
      </w:r>
    </w:p>
    <w:p w:rsidR="003855B3" w:rsidRPr="009B60FC" w:rsidRDefault="003855B3" w:rsidP="003855B3">
      <w:pPr>
        <w:spacing w:line="276" w:lineRule="auto"/>
        <w:jc w:val="center"/>
        <w:rPr>
          <w:bCs/>
          <w:color w:val="365F91"/>
          <w:sz w:val="22"/>
          <w:szCs w:val="22"/>
        </w:rPr>
      </w:pPr>
      <w:r w:rsidRPr="009B60FC">
        <w:rPr>
          <w:bCs/>
          <w:color w:val="365F91"/>
          <w:sz w:val="22"/>
          <w:szCs w:val="22"/>
        </w:rPr>
        <w:t>____________________________</w:t>
      </w:r>
    </w:p>
    <w:p w:rsidR="003855B3" w:rsidRPr="009B60FC" w:rsidRDefault="003855B3" w:rsidP="003855B3">
      <w:pPr>
        <w:spacing w:line="276" w:lineRule="auto"/>
        <w:jc w:val="center"/>
        <w:rPr>
          <w:b/>
          <w:bCs/>
          <w:color w:val="365F91"/>
          <w:sz w:val="22"/>
          <w:szCs w:val="22"/>
        </w:rPr>
      </w:pPr>
      <w:r w:rsidRPr="009B60FC">
        <w:rPr>
          <w:b/>
          <w:bCs/>
          <w:color w:val="365F91"/>
          <w:sz w:val="22"/>
          <w:szCs w:val="22"/>
        </w:rPr>
        <w:t>Nome</w:t>
      </w:r>
    </w:p>
    <w:p w:rsidR="009E2B30" w:rsidRDefault="003855B3" w:rsidP="00737DB5">
      <w:pPr>
        <w:spacing w:line="276" w:lineRule="auto"/>
        <w:jc w:val="center"/>
        <w:rPr>
          <w:bCs/>
          <w:color w:val="365F91"/>
          <w:sz w:val="22"/>
          <w:szCs w:val="22"/>
        </w:rPr>
        <w:sectPr w:rsidR="009E2B30" w:rsidSect="00083A17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  <w:r w:rsidRPr="009B60FC">
        <w:rPr>
          <w:bCs/>
          <w:color w:val="365F91"/>
          <w:sz w:val="22"/>
          <w:szCs w:val="22"/>
        </w:rPr>
        <w:t>Cargo</w:t>
      </w:r>
    </w:p>
    <w:p w:rsidR="00BA4601" w:rsidRDefault="009E2B30" w:rsidP="00BA460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B39A5">
        <w:rPr>
          <w:rFonts w:ascii="Times New Roman" w:hAnsi="Times New Roman" w:cs="Times New Roman"/>
          <w:color w:val="auto"/>
          <w:sz w:val="24"/>
        </w:rPr>
        <w:lastRenderedPageBreak/>
        <w:t>A</w:t>
      </w:r>
      <w:r>
        <w:rPr>
          <w:rFonts w:ascii="Times New Roman" w:hAnsi="Times New Roman" w:cs="Times New Roman"/>
          <w:color w:val="auto"/>
          <w:sz w:val="24"/>
        </w:rPr>
        <w:t>nexo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n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º </w:t>
      </w:r>
      <w:r w:rsidRPr="000B39A5">
        <w:rPr>
          <w:rFonts w:ascii="Times New Roman" w:hAnsi="Times New Roman" w:cs="Times New Roman"/>
          <w:sz w:val="24"/>
        </w:rPr>
        <w:t>00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do </w:t>
      </w:r>
      <w:r w:rsidRPr="000B39A5">
        <w:rPr>
          <w:rFonts w:ascii="Times New Roman" w:hAnsi="Times New Roman" w:cs="Times New Roman"/>
          <w:color w:val="auto"/>
          <w:sz w:val="24"/>
        </w:rPr>
        <w:t>Relatório Final</w:t>
      </w:r>
      <w:r>
        <w:rPr>
          <w:rFonts w:ascii="Times New Roman" w:hAnsi="Times New Roman" w:cs="Times New Roman"/>
          <w:color w:val="auto"/>
          <w:sz w:val="24"/>
        </w:rPr>
        <w:t xml:space="preserve"> de Execução</w:t>
      </w:r>
    </w:p>
    <w:p w:rsidR="009E2B30" w:rsidRPr="000B39A5" w:rsidRDefault="009E2B30" w:rsidP="00BA460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Ações de Resposta</w:t>
      </w:r>
      <w:r w:rsidR="00BA4601">
        <w:rPr>
          <w:rFonts w:ascii="Times New Roman" w:hAnsi="Times New Roman" w:cs="Times New Roman"/>
          <w:color w:val="auto"/>
          <w:sz w:val="24"/>
        </w:rPr>
        <w:t>: Restabelecimento de Serviços Essenciais</w:t>
      </w:r>
    </w:p>
    <w:p w:rsidR="009E2B30" w:rsidRDefault="009E2B30" w:rsidP="009E2B30">
      <w:pPr>
        <w:spacing w:line="276" w:lineRule="auto"/>
        <w:jc w:val="center"/>
        <w:rPr>
          <w:color w:val="943634" w:themeColor="accent2" w:themeShade="BF"/>
        </w:rPr>
      </w:pPr>
    </w:p>
    <w:p w:rsidR="009E2B30" w:rsidRDefault="009E2B30" w:rsidP="009E2B30">
      <w:pPr>
        <w:spacing w:line="276" w:lineRule="auto"/>
        <w:jc w:val="center"/>
        <w:rPr>
          <w:color w:val="943634" w:themeColor="accent2" w:themeShade="BF"/>
        </w:rPr>
      </w:pPr>
    </w:p>
    <w:p w:rsidR="009E2B30" w:rsidRPr="004A32A4" w:rsidRDefault="009E2B30" w:rsidP="009E2B30">
      <w:pPr>
        <w:spacing w:line="276" w:lineRule="auto"/>
        <w:ind w:firstLine="284"/>
        <w:jc w:val="center"/>
        <w:rPr>
          <w:bCs/>
          <w:color w:val="943634" w:themeColor="accent2" w:themeShade="BF"/>
          <w:szCs w:val="22"/>
        </w:rPr>
      </w:pPr>
      <w:r w:rsidRPr="004A32A4">
        <w:rPr>
          <w:bCs/>
          <w:color w:val="943634" w:themeColor="accent2" w:themeShade="BF"/>
          <w:szCs w:val="22"/>
        </w:rPr>
        <w:t>(</w:t>
      </w:r>
      <w:r w:rsidRPr="00835ED9">
        <w:rPr>
          <w:b/>
          <w:bCs/>
          <w:color w:val="943634" w:themeColor="accent2" w:themeShade="BF"/>
          <w:szCs w:val="22"/>
        </w:rPr>
        <w:t xml:space="preserve">MODELO </w:t>
      </w:r>
      <w:r>
        <w:rPr>
          <w:b/>
          <w:bCs/>
          <w:color w:val="943634" w:themeColor="accent2" w:themeShade="BF"/>
          <w:szCs w:val="22"/>
        </w:rPr>
        <w:t>B</w:t>
      </w:r>
      <w:r w:rsidRPr="00835ED9">
        <w:rPr>
          <w:b/>
          <w:bCs/>
          <w:color w:val="943634" w:themeColor="accent2" w:themeShade="BF"/>
          <w:szCs w:val="22"/>
        </w:rPr>
        <w:t xml:space="preserve">) </w:t>
      </w:r>
      <w:r>
        <w:rPr>
          <w:b/>
          <w:bCs/>
          <w:color w:val="943634" w:themeColor="accent2" w:themeShade="BF"/>
          <w:szCs w:val="22"/>
        </w:rPr>
        <w:t>–</w:t>
      </w:r>
      <w:r w:rsidRPr="00835ED9">
        <w:rPr>
          <w:b/>
          <w:bCs/>
          <w:color w:val="943634" w:themeColor="accent2" w:themeShade="BF"/>
          <w:szCs w:val="22"/>
        </w:rPr>
        <w:t xml:space="preserve"> </w:t>
      </w:r>
      <w:r>
        <w:rPr>
          <w:b/>
          <w:bCs/>
          <w:color w:val="943634" w:themeColor="accent2" w:themeShade="BF"/>
          <w:szCs w:val="22"/>
        </w:rPr>
        <w:t>DEMONSTRATIVO DE EXECUÇÃO DA RECEITA E DESPESA</w:t>
      </w:r>
    </w:p>
    <w:p w:rsidR="009E2B30" w:rsidRDefault="009E2B30" w:rsidP="009E2B30">
      <w:pPr>
        <w:spacing w:after="120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E2B30" w:rsidRPr="00835ED9" w:rsidTr="00932B5F">
        <w:trPr>
          <w:trHeight w:val="3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835ED9" w:rsidRDefault="009E2B30" w:rsidP="0093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Executor (órgão):</w:t>
            </w:r>
          </w:p>
        </w:tc>
      </w:tr>
      <w:tr w:rsidR="009E2B30" w:rsidRPr="00835ED9" w:rsidTr="00932B5F">
        <w:trPr>
          <w:trHeight w:val="2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835ED9" w:rsidRDefault="009E2B30" w:rsidP="00932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Termo de Compromisso nº/ano:</w:t>
            </w:r>
          </w:p>
        </w:tc>
      </w:tr>
    </w:tbl>
    <w:p w:rsidR="009E2B30" w:rsidRDefault="009E2B30" w:rsidP="009E2B3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4"/>
        <w:gridCol w:w="4945"/>
      </w:tblGrid>
      <w:tr w:rsidR="009E2B30" w:rsidRPr="00835ED9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E17BB9" w:rsidRDefault="009E2B30" w:rsidP="00932B5F">
            <w:pPr>
              <w:jc w:val="center"/>
              <w:rPr>
                <w:b/>
                <w:sz w:val="18"/>
                <w:szCs w:val="20"/>
              </w:rPr>
            </w:pPr>
            <w:r w:rsidRPr="00E17BB9">
              <w:rPr>
                <w:b/>
                <w:bCs/>
                <w:sz w:val="18"/>
                <w:szCs w:val="20"/>
              </w:rPr>
              <w:t xml:space="preserve">RECURSOS TRANSFERIDOS + RENDIMENTOS </w:t>
            </w:r>
            <w:r w:rsidRPr="00E17BB9">
              <w:rPr>
                <w:b/>
                <w:sz w:val="18"/>
                <w:szCs w:val="20"/>
              </w:rPr>
              <w:t>(R$)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E17BB9" w:rsidRDefault="009E2B30" w:rsidP="00932B5F">
            <w:pPr>
              <w:jc w:val="center"/>
              <w:rPr>
                <w:b/>
                <w:sz w:val="18"/>
                <w:szCs w:val="20"/>
              </w:rPr>
            </w:pPr>
            <w:r w:rsidRPr="00E17BB9">
              <w:rPr>
                <w:b/>
                <w:bCs/>
                <w:sz w:val="18"/>
                <w:szCs w:val="20"/>
              </w:rPr>
              <w:t>GASTOS REALIZADOS + SALDO A DEVOLVER (R$)</w:t>
            </w:r>
          </w:p>
        </w:tc>
      </w:tr>
      <w:tr w:rsidR="009E2B30" w:rsidRPr="00835ED9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A16448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A16448">
              <w:rPr>
                <w:sz w:val="20"/>
                <w:szCs w:val="20"/>
              </w:rPr>
              <w:t>Transferência obrigatória</w:t>
            </w: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000.000,00</w:t>
            </w: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</w:p>
          <w:p w:rsidR="009E2B30" w:rsidRPr="00835ED9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30" w:rsidRPr="00E17BB9" w:rsidRDefault="009E2B30" w:rsidP="00932B5F">
            <w:pPr>
              <w:rPr>
                <w:sz w:val="20"/>
                <w:szCs w:val="20"/>
              </w:rPr>
            </w:pPr>
            <w:r w:rsidRPr="00E17BB9">
              <w:rPr>
                <w:sz w:val="20"/>
                <w:szCs w:val="20"/>
              </w:rPr>
              <w:t>Gastos realizados</w:t>
            </w:r>
          </w:p>
          <w:p w:rsidR="009E2B30" w:rsidRDefault="009E2B30" w:rsidP="00932B5F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000.000,00</w:t>
            </w:r>
          </w:p>
          <w:p w:rsidR="009E2B30" w:rsidRDefault="009E2B30" w:rsidP="00932B5F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000.000,00</w:t>
            </w:r>
          </w:p>
          <w:p w:rsidR="009E2B30" w:rsidRPr="00A23AC5" w:rsidRDefault="009E2B30" w:rsidP="00932B5F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9E2B30" w:rsidRPr="00835ED9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A16448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A16448">
              <w:rPr>
                <w:sz w:val="20"/>
                <w:szCs w:val="20"/>
              </w:rPr>
              <w:t>Rendimentos</w:t>
            </w: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0.000,00</w:t>
            </w: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</w:p>
          <w:p w:rsidR="009E2B30" w:rsidRPr="00A23AC5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Saldo a devolver</w:t>
            </w:r>
          </w:p>
          <w:p w:rsidR="009E2B30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0.000,00</w:t>
            </w:r>
          </w:p>
          <w:p w:rsidR="009E2B30" w:rsidRPr="00835ED9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</w:tr>
      <w:tr w:rsidR="009E2B30" w:rsidRPr="00835ED9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A16448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  <w:r w:rsidRPr="00A16448">
              <w:rPr>
                <w:sz w:val="20"/>
                <w:szCs w:val="20"/>
              </w:rPr>
              <w:t>Total</w:t>
            </w:r>
          </w:p>
          <w:p w:rsidR="009E2B30" w:rsidRPr="00A16448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000.000,00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A16448" w:rsidRDefault="009E2B30" w:rsidP="00932B5F">
            <w:pPr>
              <w:rPr>
                <w:sz w:val="20"/>
                <w:szCs w:val="20"/>
              </w:rPr>
            </w:pPr>
            <w:r w:rsidRPr="00A16448">
              <w:rPr>
                <w:sz w:val="20"/>
                <w:szCs w:val="20"/>
              </w:rPr>
              <w:t>Total</w:t>
            </w:r>
          </w:p>
          <w:p w:rsidR="009E2B30" w:rsidRPr="00A16448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000.000,00</w:t>
            </w:r>
          </w:p>
        </w:tc>
      </w:tr>
    </w:tbl>
    <w:p w:rsidR="009E2B30" w:rsidRDefault="009E2B30" w:rsidP="009E2B30">
      <w:pPr>
        <w:spacing w:line="276" w:lineRule="auto"/>
        <w:jc w:val="both"/>
        <w:rPr>
          <w:color w:val="943634" w:themeColor="accent2" w:themeShade="BF"/>
        </w:rPr>
      </w:pPr>
    </w:p>
    <w:p w:rsidR="009E2B30" w:rsidRDefault="009E2B30" w:rsidP="009E2B30">
      <w:pPr>
        <w:spacing w:line="276" w:lineRule="auto"/>
        <w:jc w:val="both"/>
        <w:rPr>
          <w:color w:val="943634" w:themeColor="accent2" w:themeShade="BF"/>
        </w:rPr>
      </w:pPr>
    </w:p>
    <w:p w:rsidR="009E2B30" w:rsidRDefault="009E2B30" w:rsidP="009E2B30">
      <w:pPr>
        <w:spacing w:line="276" w:lineRule="auto"/>
        <w:jc w:val="both"/>
        <w:rPr>
          <w:color w:val="943634" w:themeColor="accent2" w:themeShade="BF"/>
        </w:rPr>
      </w:pPr>
    </w:p>
    <w:p w:rsidR="009E2B30" w:rsidRPr="007214D6" w:rsidRDefault="009E2B30" w:rsidP="009E2B30">
      <w:pPr>
        <w:spacing w:line="360" w:lineRule="auto"/>
        <w:jc w:val="right"/>
        <w:rPr>
          <w:color w:val="365F91"/>
          <w:sz w:val="22"/>
          <w:szCs w:val="22"/>
        </w:rPr>
      </w:pPr>
      <w:r w:rsidRPr="007214D6">
        <w:rPr>
          <w:color w:val="365F91"/>
          <w:sz w:val="22"/>
          <w:szCs w:val="22"/>
        </w:rPr>
        <w:t>Local, ___ de _______________ de _____.</w:t>
      </w:r>
    </w:p>
    <w:p w:rsidR="009E2B30" w:rsidRDefault="009E2B30" w:rsidP="009E2B30">
      <w:pPr>
        <w:spacing w:line="276" w:lineRule="auto"/>
        <w:jc w:val="both"/>
        <w:rPr>
          <w:color w:val="943634" w:themeColor="accent2" w:themeShade="BF"/>
        </w:rPr>
      </w:pPr>
    </w:p>
    <w:p w:rsidR="009E2B30" w:rsidRDefault="009E2B30" w:rsidP="009E2B30">
      <w:pPr>
        <w:spacing w:line="276" w:lineRule="auto"/>
        <w:jc w:val="both"/>
        <w:rPr>
          <w:color w:val="943634" w:themeColor="accent2" w:themeShade="BF"/>
        </w:rPr>
      </w:pPr>
    </w:p>
    <w:tbl>
      <w:tblPr>
        <w:tblStyle w:val="Tabelacomgrade"/>
        <w:tblW w:w="4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9E2B30" w:rsidTr="00932B5F">
        <w:trPr>
          <w:jc w:val="center"/>
        </w:trPr>
        <w:tc>
          <w:tcPr>
            <w:tcW w:w="4954" w:type="dxa"/>
          </w:tcPr>
          <w:p w:rsidR="009E2B30" w:rsidRDefault="009E2B30" w:rsidP="00932B5F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714A73">
              <w:rPr>
                <w:b/>
                <w:bCs/>
                <w:sz w:val="22"/>
                <w:szCs w:val="22"/>
              </w:rPr>
              <w:t>Responsável financeiro</w:t>
            </w:r>
          </w:p>
          <w:p w:rsidR="009E2B30" w:rsidRDefault="009E2B30" w:rsidP="00932B5F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9E2B30" w:rsidRDefault="009E2B30" w:rsidP="00932B5F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9E2B30" w:rsidRPr="009B60FC" w:rsidRDefault="009E2B30" w:rsidP="00932B5F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Assinatura</w:t>
            </w:r>
          </w:p>
          <w:p w:rsidR="009E2B30" w:rsidRPr="009B60FC" w:rsidRDefault="009E2B30" w:rsidP="00932B5F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____________________________</w:t>
            </w:r>
          </w:p>
          <w:p w:rsidR="009E2B30" w:rsidRPr="009B60FC" w:rsidRDefault="009E2B30" w:rsidP="00932B5F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B60FC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  <w:p w:rsidR="009E2B30" w:rsidRPr="00B719A3" w:rsidRDefault="009E2B30" w:rsidP="00932B5F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Cargo</w:t>
            </w:r>
          </w:p>
        </w:tc>
      </w:tr>
    </w:tbl>
    <w:p w:rsidR="000B39A5" w:rsidRDefault="000B39A5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</w:pPr>
    </w:p>
    <w:p w:rsidR="009E2B30" w:rsidRDefault="009E2B30" w:rsidP="00737DB5">
      <w:pPr>
        <w:spacing w:line="276" w:lineRule="auto"/>
        <w:jc w:val="center"/>
        <w:rPr>
          <w:bCs/>
          <w:color w:val="365F91"/>
          <w:sz w:val="22"/>
          <w:szCs w:val="22"/>
        </w:rPr>
        <w:sectPr w:rsidR="009E2B30" w:rsidSect="009E2B30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3A124C" w:rsidRDefault="003A124C" w:rsidP="003A124C">
      <w:pPr>
        <w:spacing w:line="276" w:lineRule="auto"/>
        <w:ind w:firstLine="284"/>
        <w:jc w:val="center"/>
      </w:pPr>
      <w:r w:rsidRPr="006253B8">
        <w:rPr>
          <w:bCs/>
          <w:color w:val="943634"/>
          <w:szCs w:val="22"/>
        </w:rPr>
        <w:lastRenderedPageBreak/>
        <w:t>(</w:t>
      </w:r>
      <w:r w:rsidR="00B0125B" w:rsidRPr="006253B8">
        <w:rPr>
          <w:b/>
          <w:bCs/>
          <w:color w:val="943634"/>
          <w:szCs w:val="22"/>
        </w:rPr>
        <w:t xml:space="preserve">MODELO </w:t>
      </w:r>
      <w:r w:rsidR="00E941C4">
        <w:rPr>
          <w:b/>
          <w:bCs/>
          <w:color w:val="943634"/>
          <w:szCs w:val="22"/>
        </w:rPr>
        <w:t>C</w:t>
      </w:r>
      <w:r w:rsidRPr="006253B8">
        <w:rPr>
          <w:b/>
          <w:bCs/>
          <w:color w:val="943634"/>
          <w:szCs w:val="22"/>
        </w:rPr>
        <w:t>) RELAÇÃO DE PAGAMENTOS – TRANSFERÊNCIA OBRIGATÓRIA</w:t>
      </w:r>
    </w:p>
    <w:p w:rsidR="003A124C" w:rsidRDefault="003A124C" w:rsidP="003A124C">
      <w:pPr>
        <w:spacing w:line="276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5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701"/>
        <w:gridCol w:w="2835"/>
        <w:gridCol w:w="391"/>
        <w:gridCol w:w="743"/>
        <w:gridCol w:w="3969"/>
        <w:gridCol w:w="1276"/>
        <w:gridCol w:w="1417"/>
      </w:tblGrid>
      <w:tr w:rsidR="003A124C" w:rsidRPr="00013285" w:rsidTr="009E2B30">
        <w:trPr>
          <w:cantSplit/>
          <w:trHeight w:val="1021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A124C" w:rsidRDefault="003A124C" w:rsidP="00823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GERAIS</w:t>
            </w:r>
          </w:p>
          <w:p w:rsidR="003A124C" w:rsidRDefault="003A124C" w:rsidP="00823448">
            <w:pPr>
              <w:rPr>
                <w:sz w:val="20"/>
              </w:rPr>
            </w:pPr>
            <w:r>
              <w:rPr>
                <w:sz w:val="20"/>
              </w:rPr>
              <w:t xml:space="preserve">Processo nº: </w:t>
            </w:r>
            <w:r w:rsidRPr="00E941C4">
              <w:rPr>
                <w:b/>
                <w:color w:val="365F91" w:themeColor="accent1" w:themeShade="BF"/>
                <w:sz w:val="20"/>
              </w:rPr>
              <w:t>0000.000000/0000-00</w:t>
            </w:r>
          </w:p>
          <w:p w:rsidR="003A124C" w:rsidRPr="00B53AE3" w:rsidRDefault="003A124C" w:rsidP="00823448">
            <w:pPr>
              <w:rPr>
                <w:color w:val="365F91" w:themeColor="accent1" w:themeShade="BF"/>
                <w:sz w:val="20"/>
              </w:rPr>
            </w:pPr>
            <w:r w:rsidRPr="00B53AE3">
              <w:rPr>
                <w:sz w:val="20"/>
              </w:rPr>
              <w:t xml:space="preserve">Termo de Compromisso nº: </w:t>
            </w:r>
            <w:r w:rsidRPr="00E941C4">
              <w:rPr>
                <w:b/>
                <w:color w:val="365F91" w:themeColor="accent1" w:themeShade="BF"/>
                <w:sz w:val="20"/>
              </w:rPr>
              <w:t>000</w:t>
            </w:r>
            <w:r w:rsidRPr="00E941C4">
              <w:rPr>
                <w:b/>
                <w:sz w:val="20"/>
              </w:rPr>
              <w:t>/</w:t>
            </w:r>
            <w:r w:rsidRPr="00E941C4">
              <w:rPr>
                <w:b/>
                <w:color w:val="365F91" w:themeColor="accent1" w:themeShade="BF"/>
                <w:sz w:val="20"/>
              </w:rPr>
              <w:t>0000</w:t>
            </w:r>
          </w:p>
          <w:p w:rsidR="003A124C" w:rsidRPr="00B53AE3" w:rsidRDefault="003A124C" w:rsidP="00823448">
            <w:pPr>
              <w:jc w:val="both"/>
              <w:rPr>
                <w:sz w:val="20"/>
              </w:rPr>
            </w:pPr>
            <w:r w:rsidRPr="00B53AE3">
              <w:rPr>
                <w:sz w:val="20"/>
              </w:rPr>
              <w:t>Órgão concedente: Ministério da Integração Nacional – Secretaria Nacional de Proteção e Defesa Civil</w:t>
            </w:r>
          </w:p>
          <w:p w:rsidR="003A124C" w:rsidRDefault="003A124C" w:rsidP="00823448">
            <w:pPr>
              <w:jc w:val="both"/>
              <w:rPr>
                <w:color w:val="365F91" w:themeColor="accent1" w:themeShade="BF"/>
                <w:sz w:val="20"/>
              </w:rPr>
            </w:pPr>
            <w:r w:rsidRPr="00B53AE3">
              <w:rPr>
                <w:sz w:val="20"/>
              </w:rPr>
              <w:t xml:space="preserve">Órgão beneficiário/Executor: </w:t>
            </w:r>
            <w:r w:rsidRPr="00B53AE3">
              <w:rPr>
                <w:color w:val="365F91" w:themeColor="accent1" w:themeShade="BF"/>
                <w:sz w:val="20"/>
              </w:rPr>
              <w:t>xxxxxxx</w:t>
            </w:r>
            <w:r>
              <w:rPr>
                <w:color w:val="365F91" w:themeColor="accent1" w:themeShade="BF"/>
                <w:sz w:val="20"/>
              </w:rPr>
              <w:t>xxxxxx</w:t>
            </w:r>
          </w:p>
          <w:p w:rsidR="00823448" w:rsidRPr="00B53AE3" w:rsidRDefault="00823448" w:rsidP="00823448">
            <w:pPr>
              <w:jc w:val="both"/>
              <w:rPr>
                <w:b/>
                <w:color w:val="365F91" w:themeColor="accent1" w:themeShade="BF"/>
                <w:sz w:val="20"/>
              </w:rPr>
            </w:pPr>
          </w:p>
        </w:tc>
      </w:tr>
      <w:tr w:rsidR="00FD4EDB" w:rsidRPr="00013285" w:rsidTr="00FD4EDB">
        <w:trPr>
          <w:cantSplit/>
          <w:trHeight w:val="154"/>
        </w:trPr>
        <w:tc>
          <w:tcPr>
            <w:tcW w:w="15451" w:type="dxa"/>
            <w:gridSpan w:val="9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EDB" w:rsidRPr="00FD4EDB" w:rsidRDefault="00FD4EDB" w:rsidP="00823448">
            <w:pPr>
              <w:jc w:val="center"/>
              <w:rPr>
                <w:b/>
                <w:sz w:val="10"/>
              </w:rPr>
            </w:pPr>
          </w:p>
        </w:tc>
      </w:tr>
      <w:tr w:rsidR="00823448" w:rsidRPr="00013285" w:rsidTr="00FD4EDB">
        <w:trPr>
          <w:cantSplit/>
          <w:trHeight w:val="14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013285" w:rsidRDefault="00FD4EDB" w:rsidP="00FD4E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</w:t>
            </w:r>
            <w:r w:rsidRPr="003260B0">
              <w:rPr>
                <w:i/>
                <w:color w:val="943634" w:themeColor="accent2" w:themeShade="BF"/>
                <w:sz w:val="20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013285" w:rsidRDefault="00823448" w:rsidP="00823448">
            <w:pPr>
              <w:jc w:val="center"/>
              <w:rPr>
                <w:b/>
                <w:sz w:val="20"/>
              </w:rPr>
            </w:pPr>
            <w:r w:rsidRPr="00013285">
              <w:rPr>
                <w:b/>
                <w:sz w:val="20"/>
              </w:rPr>
              <w:t>Credor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013285" w:rsidRDefault="00823448" w:rsidP="00823448">
            <w:pPr>
              <w:jc w:val="center"/>
              <w:rPr>
                <w:b/>
                <w:sz w:val="20"/>
              </w:rPr>
            </w:pPr>
            <w:r w:rsidRPr="00013285">
              <w:rPr>
                <w:b/>
                <w:sz w:val="20"/>
              </w:rPr>
              <w:t>CNPJ/CPF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013285" w:rsidRDefault="00823448" w:rsidP="00823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Aquisição/Serviços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013285" w:rsidRDefault="00823448" w:rsidP="00823448">
            <w:pPr>
              <w:jc w:val="center"/>
              <w:rPr>
                <w:b/>
                <w:sz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Identificação no extrato</w:t>
            </w:r>
            <w:r>
              <w:rPr>
                <w:b/>
                <w:bCs/>
                <w:sz w:val="20"/>
                <w:szCs w:val="20"/>
              </w:rPr>
              <w:t xml:space="preserve"> bancário do CPDC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013285" w:rsidRDefault="00823448" w:rsidP="00823448">
            <w:pPr>
              <w:jc w:val="center"/>
              <w:rPr>
                <w:b/>
                <w:sz w:val="20"/>
              </w:rPr>
            </w:pPr>
            <w:r w:rsidRPr="00013285">
              <w:rPr>
                <w:b/>
                <w:sz w:val="20"/>
              </w:rPr>
              <w:t>Valor</w:t>
            </w:r>
            <w:r>
              <w:rPr>
                <w:b/>
                <w:sz w:val="20"/>
              </w:rPr>
              <w:t xml:space="preserve"> (R$)</w:t>
            </w:r>
          </w:p>
        </w:tc>
      </w:tr>
      <w:tr w:rsidR="00FD4B68" w:rsidRPr="00013285" w:rsidTr="00FD4EDB">
        <w:trPr>
          <w:cantSplit/>
          <w:trHeight w:val="145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Default="00FD4B68" w:rsidP="00823448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B68" w:rsidRDefault="00FD4B68" w:rsidP="00823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B68" w:rsidRDefault="00FD4B68" w:rsidP="008234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823448" w:rsidP="0082344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“Histórico”/“Documento”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823448" w:rsidP="00823448">
            <w:pPr>
              <w:jc w:val="center"/>
              <w:rPr>
                <w:b/>
                <w:sz w:val="20"/>
              </w:rPr>
            </w:pPr>
            <w:r w:rsidRPr="00013285">
              <w:rPr>
                <w:b/>
                <w:sz w:val="20"/>
              </w:rPr>
              <w:t>Data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b/>
                <w:sz w:val="20"/>
              </w:rPr>
            </w:pPr>
          </w:p>
        </w:tc>
      </w:tr>
      <w:tr w:rsidR="00FD4B68" w:rsidRPr="00013285" w:rsidTr="00823448">
        <w:trPr>
          <w:cantSplit/>
          <w:trHeight w:val="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both"/>
              <w:rPr>
                <w:color w:val="365F91" w:themeColor="accent1" w:themeShade="BF"/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xxxxxxxxxxxx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00.000.000/0000-00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both"/>
              <w:rPr>
                <w:color w:val="365F91" w:themeColor="accent1" w:themeShade="BF"/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xxxxxxxxxxxx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00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82344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Pagamento cartão crédito 00.000.000.000.000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00/00/00</w:t>
            </w:r>
            <w:r>
              <w:rPr>
                <w:color w:val="365F91" w:themeColor="accent1" w:themeShade="BF"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000.000,00</w:t>
            </w: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both"/>
              <w:rPr>
                <w:color w:val="365F91" w:themeColor="accent1" w:themeShade="B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both"/>
              <w:rPr>
                <w:color w:val="365F91" w:themeColor="accent1" w:themeShade="BF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</w:tr>
      <w:tr w:rsidR="00FD4B68" w:rsidRPr="00013285" w:rsidTr="00823448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</w:p>
        </w:tc>
      </w:tr>
      <w:tr w:rsidR="00FD4B68" w:rsidRPr="00013285" w:rsidTr="00823448">
        <w:trPr>
          <w:cantSplit/>
          <w:trHeight w:val="20"/>
        </w:trPr>
        <w:tc>
          <w:tcPr>
            <w:tcW w:w="14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right"/>
            </w:pPr>
            <w:r w:rsidRPr="00013285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013285" w:rsidRDefault="00FD4B68" w:rsidP="00823448">
            <w:pPr>
              <w:jc w:val="center"/>
              <w:rPr>
                <w:sz w:val="20"/>
              </w:rPr>
            </w:pPr>
            <w:r w:rsidRPr="00B53AE3">
              <w:rPr>
                <w:color w:val="365F91" w:themeColor="accent1" w:themeShade="BF"/>
                <w:sz w:val="20"/>
              </w:rPr>
              <w:t>000.000,00</w:t>
            </w:r>
          </w:p>
        </w:tc>
      </w:tr>
      <w:tr w:rsidR="00FD4B68" w:rsidRPr="00013285" w:rsidTr="00823448">
        <w:trPr>
          <w:cantSplit/>
          <w:trHeight w:val="20"/>
        </w:trPr>
        <w:tc>
          <w:tcPr>
            <w:tcW w:w="1545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EDB" w:rsidRPr="003260B0" w:rsidRDefault="00FD4EDB" w:rsidP="00FD4EDB">
            <w:pPr>
              <w:rPr>
                <w:i/>
                <w:color w:val="943634" w:themeColor="accent2" w:themeShade="BF"/>
                <w:sz w:val="20"/>
              </w:rPr>
            </w:pPr>
            <w:r w:rsidRPr="003260B0">
              <w:rPr>
                <w:i/>
                <w:color w:val="943634" w:themeColor="accent2" w:themeShade="BF"/>
                <w:sz w:val="20"/>
              </w:rPr>
              <w:t>*De acordo com as metas/ações</w:t>
            </w:r>
            <w:r>
              <w:rPr>
                <w:i/>
                <w:color w:val="943634" w:themeColor="accent2" w:themeShade="BF"/>
                <w:sz w:val="20"/>
              </w:rPr>
              <w:t>/etapas</w:t>
            </w:r>
            <w:r w:rsidRPr="003260B0">
              <w:rPr>
                <w:i/>
                <w:color w:val="943634" w:themeColor="accent2" w:themeShade="BF"/>
                <w:sz w:val="20"/>
              </w:rPr>
              <w:t xml:space="preserve"> </w:t>
            </w:r>
            <w:r>
              <w:rPr>
                <w:i/>
                <w:color w:val="943634" w:themeColor="accent2" w:themeShade="BF"/>
                <w:sz w:val="20"/>
              </w:rPr>
              <w:t>contidas no</w:t>
            </w:r>
            <w:r w:rsidRPr="003260B0">
              <w:rPr>
                <w:i/>
                <w:color w:val="943634" w:themeColor="accent2" w:themeShade="BF"/>
                <w:sz w:val="20"/>
              </w:rPr>
              <w:t xml:space="preserve"> instrumento de solicitação do recurso </w:t>
            </w:r>
            <w:r>
              <w:rPr>
                <w:i/>
                <w:color w:val="943634" w:themeColor="accent2" w:themeShade="BF"/>
                <w:sz w:val="20"/>
              </w:rPr>
              <w:t xml:space="preserve">e </w:t>
            </w:r>
            <w:r w:rsidRPr="003260B0">
              <w:rPr>
                <w:i/>
                <w:color w:val="943634" w:themeColor="accent2" w:themeShade="BF"/>
                <w:sz w:val="20"/>
              </w:rPr>
              <w:t xml:space="preserve">aprovadas </w:t>
            </w:r>
            <w:r>
              <w:rPr>
                <w:i/>
                <w:color w:val="943634" w:themeColor="accent2" w:themeShade="BF"/>
                <w:sz w:val="20"/>
              </w:rPr>
              <w:t>pela Sedec/MI</w:t>
            </w:r>
            <w:r w:rsidRPr="003260B0">
              <w:rPr>
                <w:i/>
                <w:color w:val="943634" w:themeColor="accent2" w:themeShade="BF"/>
                <w:sz w:val="20"/>
              </w:rPr>
              <w:t>.</w:t>
            </w:r>
          </w:p>
          <w:p w:rsidR="00FD4EDB" w:rsidRPr="00FD4EDB" w:rsidRDefault="00FD4EDB" w:rsidP="00FD4EDB">
            <w:pPr>
              <w:rPr>
                <w:i/>
                <w:color w:val="943634" w:themeColor="accent2" w:themeShade="BF"/>
                <w:sz w:val="20"/>
              </w:rPr>
            </w:pPr>
          </w:p>
          <w:p w:rsidR="00FD4B68" w:rsidRDefault="00FD4B68" w:rsidP="0082344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>
              <w:rPr>
                <w:bCs/>
                <w:color w:val="365F91"/>
                <w:sz w:val="22"/>
                <w:szCs w:val="22"/>
              </w:rPr>
              <w:t>Local, 00</w:t>
            </w:r>
            <w:r>
              <w:rPr>
                <w:color w:val="365F91"/>
                <w:sz w:val="22"/>
                <w:szCs w:val="22"/>
              </w:rPr>
              <w:t xml:space="preserve"> de </w:t>
            </w:r>
            <w:r>
              <w:rPr>
                <w:bCs/>
                <w:color w:val="365F91"/>
                <w:sz w:val="22"/>
                <w:szCs w:val="22"/>
              </w:rPr>
              <w:t>xx</w:t>
            </w:r>
            <w:r>
              <w:rPr>
                <w:color w:val="365F91"/>
                <w:sz w:val="22"/>
                <w:szCs w:val="22"/>
              </w:rPr>
              <w:t>xxx de 00</w:t>
            </w:r>
            <w:r>
              <w:rPr>
                <w:bCs/>
                <w:color w:val="365F91"/>
                <w:sz w:val="22"/>
                <w:szCs w:val="22"/>
              </w:rPr>
              <w:t>00</w:t>
            </w:r>
          </w:p>
          <w:p w:rsidR="00FD4B68" w:rsidRPr="00F61EDF" w:rsidRDefault="00FD4B68" w:rsidP="00823448">
            <w:pPr>
              <w:spacing w:line="276" w:lineRule="auto"/>
              <w:jc w:val="center"/>
            </w:pPr>
          </w:p>
        </w:tc>
      </w:tr>
      <w:tr w:rsidR="00FD4B68" w:rsidRPr="00013285" w:rsidTr="00823448">
        <w:trPr>
          <w:cantSplit/>
          <w:trHeight w:val="936"/>
        </w:trPr>
        <w:tc>
          <w:tcPr>
            <w:tcW w:w="8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Default="00FD4B68" w:rsidP="00823448">
            <w:pPr>
              <w:jc w:val="both"/>
              <w:rPr>
                <w:color w:val="365F91" w:themeColor="accent1" w:themeShade="BF"/>
                <w:sz w:val="20"/>
              </w:rPr>
            </w:pPr>
            <w:r w:rsidRPr="00013285">
              <w:rPr>
                <w:b/>
                <w:sz w:val="20"/>
              </w:rPr>
              <w:t xml:space="preserve">Responsável </w:t>
            </w:r>
            <w:r>
              <w:rPr>
                <w:b/>
                <w:sz w:val="20"/>
              </w:rPr>
              <w:t>pelo ór</w:t>
            </w:r>
            <w:r w:rsidRPr="006D7FBE">
              <w:rPr>
                <w:b/>
                <w:sz w:val="20"/>
              </w:rPr>
              <w:t>gão beneficiário:</w:t>
            </w:r>
            <w:r w:rsidRPr="006D7FBE">
              <w:rPr>
                <w:color w:val="365F91" w:themeColor="accent1" w:themeShade="BF"/>
                <w:sz w:val="20"/>
              </w:rPr>
              <w:t xml:space="preserve"> </w:t>
            </w:r>
          </w:p>
          <w:p w:rsidR="00FD4B68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  <w:p w:rsidR="00FD4EDB" w:rsidRDefault="00FD4EDB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  <w:p w:rsidR="00FD4B68" w:rsidRPr="006D7FBE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Assinatura</w:t>
            </w:r>
            <w:r>
              <w:rPr>
                <w:color w:val="365F91" w:themeColor="accent1" w:themeShade="BF"/>
                <w:sz w:val="20"/>
              </w:rPr>
              <w:t xml:space="preserve"> </w:t>
            </w:r>
          </w:p>
          <w:p w:rsidR="00FD4B68" w:rsidRPr="006D7FBE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Nome</w:t>
            </w:r>
          </w:p>
          <w:p w:rsidR="00FD4B68" w:rsidRPr="00013285" w:rsidRDefault="00FD4B68" w:rsidP="00823448">
            <w:pPr>
              <w:jc w:val="center"/>
              <w:rPr>
                <w:b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Cargo</w:t>
            </w:r>
          </w:p>
        </w:tc>
        <w:tc>
          <w:tcPr>
            <w:tcW w:w="74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4B68" w:rsidRDefault="00FD4B68" w:rsidP="00823448">
            <w:pPr>
              <w:jc w:val="both"/>
              <w:rPr>
                <w:b/>
                <w:sz w:val="20"/>
              </w:rPr>
            </w:pPr>
            <w:r w:rsidRPr="00013285">
              <w:rPr>
                <w:b/>
                <w:sz w:val="20"/>
              </w:rPr>
              <w:t>Responsável pela execução</w:t>
            </w:r>
            <w:r>
              <w:rPr>
                <w:b/>
                <w:sz w:val="20"/>
              </w:rPr>
              <w:t>:</w:t>
            </w:r>
          </w:p>
          <w:p w:rsidR="00FD4B68" w:rsidRDefault="00FD4B68" w:rsidP="00823448">
            <w:pPr>
              <w:jc w:val="both"/>
              <w:rPr>
                <w:b/>
                <w:sz w:val="20"/>
              </w:rPr>
            </w:pPr>
          </w:p>
          <w:p w:rsidR="00FD4EDB" w:rsidRDefault="00FD4EDB" w:rsidP="00823448">
            <w:pPr>
              <w:jc w:val="center"/>
              <w:rPr>
                <w:color w:val="365F91" w:themeColor="accent1" w:themeShade="BF"/>
                <w:sz w:val="20"/>
              </w:rPr>
            </w:pPr>
          </w:p>
          <w:p w:rsidR="00FD4B68" w:rsidRPr="006D7FBE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Assinatura</w:t>
            </w:r>
          </w:p>
          <w:p w:rsidR="00FD4B68" w:rsidRPr="006D7FBE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Nome</w:t>
            </w:r>
          </w:p>
          <w:p w:rsidR="00FD4B68" w:rsidRPr="00B53AE3" w:rsidRDefault="00FD4B68" w:rsidP="00823448">
            <w:pPr>
              <w:jc w:val="center"/>
              <w:rPr>
                <w:color w:val="365F91" w:themeColor="accent1" w:themeShade="BF"/>
                <w:sz w:val="20"/>
              </w:rPr>
            </w:pPr>
            <w:r w:rsidRPr="006D7FBE">
              <w:rPr>
                <w:color w:val="365F91" w:themeColor="accent1" w:themeShade="BF"/>
                <w:sz w:val="20"/>
              </w:rPr>
              <w:t>Cargo</w:t>
            </w:r>
          </w:p>
        </w:tc>
      </w:tr>
    </w:tbl>
    <w:p w:rsidR="003A124C" w:rsidRDefault="003A124C" w:rsidP="003A124C">
      <w:pPr>
        <w:spacing w:line="276" w:lineRule="auto"/>
        <w:ind w:left="-142"/>
        <w:jc w:val="both"/>
        <w:rPr>
          <w:rFonts w:ascii="Arial" w:hAnsi="Arial"/>
          <w:sz w:val="18"/>
        </w:rPr>
      </w:pPr>
    </w:p>
    <w:p w:rsidR="00D04665" w:rsidRDefault="00D04665" w:rsidP="00D04665">
      <w:pPr>
        <w:rPr>
          <w:i/>
          <w:color w:val="943634" w:themeColor="accent2" w:themeShade="BF"/>
          <w:sz w:val="20"/>
        </w:rPr>
      </w:pPr>
    </w:p>
    <w:p w:rsidR="00D04665" w:rsidRDefault="00D04665" w:rsidP="003A124C">
      <w:pPr>
        <w:spacing w:line="276" w:lineRule="auto"/>
        <w:ind w:left="-142"/>
        <w:jc w:val="both"/>
        <w:rPr>
          <w:rFonts w:ascii="Arial" w:hAnsi="Arial"/>
          <w:sz w:val="18"/>
        </w:rPr>
      </w:pPr>
    </w:p>
    <w:p w:rsidR="000B39A5" w:rsidRDefault="000B39A5" w:rsidP="003A124C">
      <w:pPr>
        <w:rPr>
          <w:i/>
          <w:color w:val="943634" w:themeColor="accent2" w:themeShade="BF"/>
          <w:sz w:val="20"/>
        </w:rPr>
        <w:sectPr w:rsidR="000B39A5" w:rsidSect="009E2B30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BA4601" w:rsidRDefault="00B719A3" w:rsidP="00BA460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Anexo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n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º </w:t>
      </w:r>
      <w:r w:rsidRPr="000B39A5">
        <w:rPr>
          <w:rFonts w:ascii="Times New Roman" w:hAnsi="Times New Roman" w:cs="Times New Roman"/>
          <w:sz w:val="24"/>
        </w:rPr>
        <w:t>00</w:t>
      </w:r>
      <w:r w:rsidRPr="000B39A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do </w:t>
      </w:r>
      <w:r w:rsidRPr="000B39A5">
        <w:rPr>
          <w:rFonts w:ascii="Times New Roman" w:hAnsi="Times New Roman" w:cs="Times New Roman"/>
          <w:color w:val="auto"/>
          <w:sz w:val="24"/>
        </w:rPr>
        <w:t>Relatório Final</w:t>
      </w:r>
      <w:r>
        <w:rPr>
          <w:rFonts w:ascii="Times New Roman" w:hAnsi="Times New Roman" w:cs="Times New Roman"/>
          <w:color w:val="auto"/>
          <w:sz w:val="24"/>
        </w:rPr>
        <w:t xml:space="preserve"> de Execução</w:t>
      </w:r>
    </w:p>
    <w:p w:rsidR="00B719A3" w:rsidRPr="00BA4601" w:rsidRDefault="00B719A3" w:rsidP="00BA4601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Ações de Resposta</w:t>
      </w:r>
      <w:r w:rsidR="00BA4601">
        <w:rPr>
          <w:rFonts w:ascii="Times New Roman" w:hAnsi="Times New Roman" w:cs="Times New Roman"/>
          <w:color w:val="auto"/>
          <w:sz w:val="24"/>
        </w:rPr>
        <w:t xml:space="preserve"> : Restabelecimento de Serviços Essenciais</w:t>
      </w:r>
    </w:p>
    <w:p w:rsidR="00B719A3" w:rsidRPr="007A7156" w:rsidRDefault="00B719A3" w:rsidP="00B719A3">
      <w:pPr>
        <w:pStyle w:val="PargrafodaLista"/>
        <w:spacing w:before="240" w:after="120"/>
        <w:ind w:left="284"/>
        <w:jc w:val="center"/>
        <w:rPr>
          <w:b/>
          <w:color w:val="943634" w:themeColor="accent2" w:themeShade="BF"/>
        </w:rPr>
      </w:pPr>
      <w:r w:rsidRPr="00AA58C2">
        <w:rPr>
          <w:b/>
          <w:bCs/>
          <w:color w:val="943634" w:themeColor="accent2" w:themeShade="BF"/>
          <w:szCs w:val="22"/>
        </w:rPr>
        <w:t xml:space="preserve">(MODELO </w:t>
      </w:r>
      <w:r w:rsidR="00B0125B">
        <w:rPr>
          <w:b/>
          <w:bCs/>
          <w:color w:val="943634" w:themeColor="accent2" w:themeShade="BF"/>
          <w:szCs w:val="22"/>
        </w:rPr>
        <w:t>D</w:t>
      </w:r>
      <w:r w:rsidRPr="00AA58C2">
        <w:rPr>
          <w:b/>
          <w:bCs/>
          <w:color w:val="943634" w:themeColor="accent2" w:themeShade="BF"/>
          <w:szCs w:val="22"/>
        </w:rPr>
        <w:t xml:space="preserve">) - </w:t>
      </w:r>
      <w:r w:rsidRPr="00AA58C2">
        <w:rPr>
          <w:b/>
          <w:color w:val="943634" w:themeColor="accent2" w:themeShade="BF"/>
        </w:rPr>
        <w:t>RELATÓRIO FOTOGRÁFICO</w:t>
      </w:r>
    </w:p>
    <w:tbl>
      <w:tblPr>
        <w:tblStyle w:val="Tabelacomgrade"/>
        <w:tblpPr w:leftFromText="141" w:rightFromText="141" w:vertAnchor="text" w:horzAnchor="margin" w:tblpXSpec="center" w:tblpY="209"/>
        <w:tblW w:w="893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B719A3" w:rsidTr="003A124C">
        <w:trPr>
          <w:trHeight w:val="2379"/>
        </w:trPr>
        <w:tc>
          <w:tcPr>
            <w:tcW w:w="4394" w:type="dxa"/>
            <w:tcBorders>
              <w:bottom w:val="dotted" w:sz="4" w:space="0" w:color="auto"/>
            </w:tcBorders>
            <w:hideMark/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719A3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Fig.1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6D394B" w:rsidRDefault="00B719A3" w:rsidP="003A124C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Fig.2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6D394B" w:rsidRDefault="00B719A3" w:rsidP="003A124C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</w:tr>
      <w:tr w:rsidR="00B719A3" w:rsidTr="003A124C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719A3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Fig.3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6D394B" w:rsidRDefault="00B719A3" w:rsidP="003A124C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Fig.4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6D394B" w:rsidRDefault="00B719A3" w:rsidP="003A124C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</w:tr>
      <w:tr w:rsidR="00B719A3" w:rsidTr="003A124C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B719A3" w:rsidRDefault="00B719A3" w:rsidP="003A124C">
            <w:pPr>
              <w:spacing w:after="120"/>
              <w:jc w:val="center"/>
              <w:rPr>
                <w:b/>
                <w:noProof/>
              </w:rPr>
            </w:pPr>
          </w:p>
          <w:p w:rsidR="00B719A3" w:rsidRDefault="00B719A3" w:rsidP="003A124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719A3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Fig.5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CF2F87" w:rsidRDefault="00B719A3" w:rsidP="003A124C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B719A3" w:rsidRPr="00CF2F87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Fig.6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B719A3" w:rsidRPr="00CF2F87" w:rsidRDefault="00B719A3" w:rsidP="003A124C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B719A3" w:rsidRPr="00853BD1" w:rsidRDefault="00B719A3" w:rsidP="003A124C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</w:p>
        </w:tc>
      </w:tr>
    </w:tbl>
    <w:p w:rsidR="00B719A3" w:rsidRDefault="00B719A3" w:rsidP="00B719A3">
      <w:pPr>
        <w:spacing w:line="360" w:lineRule="auto"/>
        <w:jc w:val="right"/>
        <w:rPr>
          <w:color w:val="365F91"/>
          <w:sz w:val="22"/>
          <w:szCs w:val="22"/>
        </w:rPr>
      </w:pPr>
    </w:p>
    <w:p w:rsidR="00B719A3" w:rsidRPr="007A7156" w:rsidRDefault="00B719A3" w:rsidP="00B719A3">
      <w:pPr>
        <w:spacing w:line="360" w:lineRule="auto"/>
        <w:jc w:val="right"/>
        <w:rPr>
          <w:color w:val="365F91"/>
          <w:sz w:val="22"/>
          <w:szCs w:val="22"/>
        </w:rPr>
      </w:pPr>
      <w:r w:rsidRPr="007214D6">
        <w:rPr>
          <w:color w:val="365F91"/>
          <w:sz w:val="22"/>
          <w:szCs w:val="22"/>
        </w:rPr>
        <w:t>Local, ___ de _______________ de _____.</w:t>
      </w:r>
    </w:p>
    <w:p w:rsidR="00B719A3" w:rsidRPr="00554EE0" w:rsidRDefault="00B719A3" w:rsidP="00B719A3">
      <w:pPr>
        <w:framePr w:hSpace="141" w:wrap="around" w:vAnchor="text" w:hAnchor="page" w:x="1450" w:y="703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Assinatura</w:t>
      </w:r>
      <w:r>
        <w:rPr>
          <w:bCs/>
          <w:color w:val="365F91"/>
          <w:sz w:val="22"/>
          <w:szCs w:val="22"/>
        </w:rPr>
        <w:t xml:space="preserve"> do responsável </w:t>
      </w:r>
    </w:p>
    <w:p w:rsidR="00B719A3" w:rsidRPr="00554EE0" w:rsidRDefault="00B719A3" w:rsidP="00B719A3">
      <w:pPr>
        <w:framePr w:hSpace="141" w:wrap="around" w:vAnchor="text" w:hAnchor="page" w:x="1450" w:y="703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____________________________</w:t>
      </w:r>
    </w:p>
    <w:p w:rsidR="00B719A3" w:rsidRDefault="00B719A3" w:rsidP="00B719A3">
      <w:pPr>
        <w:framePr w:hSpace="141" w:wrap="around" w:vAnchor="text" w:hAnchor="page" w:x="1450" w:y="703"/>
        <w:tabs>
          <w:tab w:val="left" w:pos="709"/>
        </w:tabs>
        <w:spacing w:line="360" w:lineRule="auto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/>
          <w:bCs/>
          <w:color w:val="365F91"/>
          <w:sz w:val="22"/>
          <w:szCs w:val="22"/>
        </w:rPr>
        <w:t>Nome</w:t>
      </w:r>
    </w:p>
    <w:p w:rsidR="00B719A3" w:rsidRPr="00554EE0" w:rsidRDefault="00B719A3" w:rsidP="00B719A3">
      <w:pPr>
        <w:framePr w:hSpace="141" w:wrap="around" w:vAnchor="text" w:hAnchor="page" w:x="1450" w:y="703"/>
        <w:suppressOverlap/>
        <w:jc w:val="center"/>
        <w:rPr>
          <w:b/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Carg</w:t>
      </w:r>
      <w:r>
        <w:rPr>
          <w:bCs/>
          <w:color w:val="365F91"/>
          <w:sz w:val="22"/>
          <w:szCs w:val="22"/>
        </w:rPr>
        <w:t>o</w:t>
      </w:r>
    </w:p>
    <w:p w:rsidR="00B719A3" w:rsidRDefault="00B719A3" w:rsidP="00B719A3">
      <w:pPr>
        <w:spacing w:line="276" w:lineRule="auto"/>
        <w:jc w:val="center"/>
        <w:rPr>
          <w:color w:val="943634" w:themeColor="accent2" w:themeShade="BF"/>
          <w:sz w:val="22"/>
        </w:rPr>
      </w:pPr>
    </w:p>
    <w:p w:rsidR="00B719A3" w:rsidRDefault="00B719A3" w:rsidP="00B719A3">
      <w:pPr>
        <w:spacing w:line="276" w:lineRule="auto"/>
        <w:jc w:val="center"/>
        <w:rPr>
          <w:color w:val="943634" w:themeColor="accent2" w:themeShade="BF"/>
          <w:sz w:val="22"/>
        </w:rPr>
      </w:pPr>
    </w:p>
    <w:sectPr w:rsidR="00B719A3" w:rsidSect="00A23AC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B8" w:rsidRDefault="006253B8" w:rsidP="000F3577">
      <w:r>
        <w:separator/>
      </w:r>
    </w:p>
  </w:endnote>
  <w:endnote w:type="continuationSeparator" w:id="0">
    <w:p w:rsidR="006253B8" w:rsidRDefault="006253B8" w:rsidP="000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926552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53B8" w:rsidRPr="00F87B3F" w:rsidRDefault="006253B8">
            <w:pPr>
              <w:pStyle w:val="Rodap"/>
              <w:jc w:val="right"/>
              <w:rPr>
                <w:sz w:val="22"/>
              </w:rPr>
            </w:pPr>
            <w:r w:rsidRPr="00F87B3F">
              <w:rPr>
                <w:sz w:val="22"/>
              </w:rPr>
              <w:t xml:space="preserve">Página </w:t>
            </w:r>
            <w:r w:rsidRPr="00F87B3F">
              <w:rPr>
                <w:b/>
                <w:bCs/>
                <w:sz w:val="22"/>
              </w:rPr>
              <w:fldChar w:fldCharType="begin"/>
            </w:r>
            <w:r w:rsidRPr="00F87B3F">
              <w:rPr>
                <w:b/>
                <w:bCs/>
                <w:sz w:val="22"/>
              </w:rPr>
              <w:instrText>PAGE</w:instrText>
            </w:r>
            <w:r w:rsidRPr="00F87B3F">
              <w:rPr>
                <w:b/>
                <w:bCs/>
                <w:sz w:val="22"/>
              </w:rPr>
              <w:fldChar w:fldCharType="separate"/>
            </w:r>
            <w:r w:rsidR="00C33C3D">
              <w:rPr>
                <w:b/>
                <w:bCs/>
                <w:noProof/>
                <w:sz w:val="22"/>
              </w:rPr>
              <w:t>1</w:t>
            </w:r>
            <w:r w:rsidRPr="00F87B3F">
              <w:rPr>
                <w:b/>
                <w:bCs/>
                <w:sz w:val="22"/>
              </w:rPr>
              <w:fldChar w:fldCharType="end"/>
            </w:r>
            <w:r w:rsidRPr="00F87B3F">
              <w:rPr>
                <w:sz w:val="22"/>
              </w:rPr>
              <w:t xml:space="preserve"> de </w:t>
            </w:r>
            <w:r w:rsidRPr="00F87B3F">
              <w:rPr>
                <w:b/>
                <w:bCs/>
                <w:sz w:val="22"/>
              </w:rPr>
              <w:fldChar w:fldCharType="begin"/>
            </w:r>
            <w:r w:rsidRPr="00F87B3F">
              <w:rPr>
                <w:b/>
                <w:bCs/>
                <w:sz w:val="22"/>
              </w:rPr>
              <w:instrText>NUMPAGES</w:instrText>
            </w:r>
            <w:r w:rsidRPr="00F87B3F">
              <w:rPr>
                <w:b/>
                <w:bCs/>
                <w:sz w:val="22"/>
              </w:rPr>
              <w:fldChar w:fldCharType="separate"/>
            </w:r>
            <w:r w:rsidR="00C33C3D">
              <w:rPr>
                <w:b/>
                <w:bCs/>
                <w:noProof/>
                <w:sz w:val="22"/>
              </w:rPr>
              <w:t>6</w:t>
            </w:r>
            <w:r w:rsidRPr="00F87B3F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6253B8" w:rsidRDefault="006253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B8" w:rsidRDefault="006253B8" w:rsidP="000F3577">
      <w:r>
        <w:separator/>
      </w:r>
    </w:p>
  </w:footnote>
  <w:footnote w:type="continuationSeparator" w:id="0">
    <w:p w:rsidR="006253B8" w:rsidRDefault="006253B8" w:rsidP="000F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B8" w:rsidRDefault="006253B8" w:rsidP="000F3577">
    <w:pPr>
      <w:pStyle w:val="Ttulo9"/>
      <w:rPr>
        <w:i/>
        <w:color w:val="C00000"/>
        <w:sz w:val="20"/>
        <w:szCs w:val="24"/>
      </w:rPr>
    </w:pPr>
    <w:r>
      <w:rPr>
        <w:i/>
        <w:color w:val="C00000"/>
        <w:sz w:val="20"/>
        <w:szCs w:val="24"/>
      </w:rPr>
      <w:t>[Modelo]</w:t>
    </w:r>
  </w:p>
  <w:p w:rsidR="006253B8" w:rsidRPr="00107C10" w:rsidRDefault="006253B8" w:rsidP="000F3577">
    <w:pPr>
      <w:pStyle w:val="Ttulo9"/>
      <w:rPr>
        <w:i/>
        <w:color w:val="C00000"/>
        <w:sz w:val="20"/>
        <w:szCs w:val="24"/>
      </w:rPr>
    </w:pPr>
    <w:r>
      <w:rPr>
        <w:i/>
        <w:color w:val="C00000"/>
        <w:sz w:val="20"/>
        <w:szCs w:val="24"/>
      </w:rPr>
      <w:t>Brasão/Símbolo</w:t>
    </w:r>
  </w:p>
  <w:p w:rsidR="006253B8" w:rsidRPr="000F3577" w:rsidRDefault="006253B8" w:rsidP="000F3577">
    <w:pPr>
      <w:jc w:val="center"/>
      <w:rPr>
        <w:i/>
        <w:color w:val="C00000"/>
      </w:rPr>
    </w:pPr>
    <w:r w:rsidRPr="00107C10">
      <w:rPr>
        <w:i/>
        <w:color w:val="C00000"/>
      </w:rPr>
      <w:t>Órgão</w:t>
    </w:r>
  </w:p>
  <w:p w:rsidR="006253B8" w:rsidRDefault="006253B8" w:rsidP="00C86C2B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379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A7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8AA"/>
    <w:multiLevelType w:val="multilevel"/>
    <w:tmpl w:val="EADE05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2AFD6E93"/>
    <w:multiLevelType w:val="hybridMultilevel"/>
    <w:tmpl w:val="F4E8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F75"/>
    <w:multiLevelType w:val="hybridMultilevel"/>
    <w:tmpl w:val="EE4C77BA"/>
    <w:lvl w:ilvl="0" w:tplc="A75C14E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37D7"/>
    <w:multiLevelType w:val="hybridMultilevel"/>
    <w:tmpl w:val="B948705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83D9B"/>
    <w:multiLevelType w:val="hybridMultilevel"/>
    <w:tmpl w:val="F5F2E038"/>
    <w:lvl w:ilvl="0" w:tplc="5A3E78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943634" w:themeColor="accent2" w:themeShade="BF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434B"/>
    <w:multiLevelType w:val="hybridMultilevel"/>
    <w:tmpl w:val="DD36D99C"/>
    <w:lvl w:ilvl="0" w:tplc="8404F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04C15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72DBB"/>
    <w:multiLevelType w:val="multilevel"/>
    <w:tmpl w:val="DCB6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4F23F1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D3D9C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A01F8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E464B"/>
    <w:multiLevelType w:val="multilevel"/>
    <w:tmpl w:val="D4FA2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77B65E06"/>
    <w:multiLevelType w:val="hybridMultilevel"/>
    <w:tmpl w:val="6BD6920E"/>
    <w:lvl w:ilvl="0" w:tplc="CB20313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4"/>
  </w:num>
  <w:num w:numId="5">
    <w:abstractNumId w:val="7"/>
  </w:num>
  <w:num w:numId="6">
    <w:abstractNumId w:val="2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1"/>
    <w:rsid w:val="000026DD"/>
    <w:rsid w:val="00024B0B"/>
    <w:rsid w:val="00032DDC"/>
    <w:rsid w:val="00051E16"/>
    <w:rsid w:val="00060B68"/>
    <w:rsid w:val="00064DD3"/>
    <w:rsid w:val="000733ED"/>
    <w:rsid w:val="000775C8"/>
    <w:rsid w:val="00083A17"/>
    <w:rsid w:val="00087DB3"/>
    <w:rsid w:val="000A77EC"/>
    <w:rsid w:val="000B39A5"/>
    <w:rsid w:val="000C0579"/>
    <w:rsid w:val="000C5387"/>
    <w:rsid w:val="000D239F"/>
    <w:rsid w:val="000D7647"/>
    <w:rsid w:val="000E24B6"/>
    <w:rsid w:val="000F3577"/>
    <w:rsid w:val="00104D90"/>
    <w:rsid w:val="00113044"/>
    <w:rsid w:val="00122BE7"/>
    <w:rsid w:val="00124921"/>
    <w:rsid w:val="00125B74"/>
    <w:rsid w:val="001273A4"/>
    <w:rsid w:val="00131FA7"/>
    <w:rsid w:val="001321CC"/>
    <w:rsid w:val="001377E5"/>
    <w:rsid w:val="00147CB1"/>
    <w:rsid w:val="001709E0"/>
    <w:rsid w:val="0017121B"/>
    <w:rsid w:val="001835E3"/>
    <w:rsid w:val="00185BCC"/>
    <w:rsid w:val="001B2071"/>
    <w:rsid w:val="001B7E70"/>
    <w:rsid w:val="001D1790"/>
    <w:rsid w:val="001E2EB0"/>
    <w:rsid w:val="001F22E7"/>
    <w:rsid w:val="0020381E"/>
    <w:rsid w:val="00203CC5"/>
    <w:rsid w:val="00226509"/>
    <w:rsid w:val="00285560"/>
    <w:rsid w:val="00286618"/>
    <w:rsid w:val="002E3808"/>
    <w:rsid w:val="00311211"/>
    <w:rsid w:val="003260B0"/>
    <w:rsid w:val="00331F1E"/>
    <w:rsid w:val="003334B9"/>
    <w:rsid w:val="003377D5"/>
    <w:rsid w:val="00363DB4"/>
    <w:rsid w:val="003855B3"/>
    <w:rsid w:val="0039502E"/>
    <w:rsid w:val="003A03F9"/>
    <w:rsid w:val="003A124C"/>
    <w:rsid w:val="003B7083"/>
    <w:rsid w:val="003C356B"/>
    <w:rsid w:val="00403229"/>
    <w:rsid w:val="00406CC0"/>
    <w:rsid w:val="00416465"/>
    <w:rsid w:val="00424629"/>
    <w:rsid w:val="00424FBB"/>
    <w:rsid w:val="004A32A4"/>
    <w:rsid w:val="004B180B"/>
    <w:rsid w:val="004B30A1"/>
    <w:rsid w:val="004B5083"/>
    <w:rsid w:val="004D4D8E"/>
    <w:rsid w:val="004D6993"/>
    <w:rsid w:val="0051415D"/>
    <w:rsid w:val="00524EB9"/>
    <w:rsid w:val="00553C67"/>
    <w:rsid w:val="00556BF4"/>
    <w:rsid w:val="00583224"/>
    <w:rsid w:val="00583BF1"/>
    <w:rsid w:val="0059359F"/>
    <w:rsid w:val="005B4131"/>
    <w:rsid w:val="005B6F7B"/>
    <w:rsid w:val="005D748E"/>
    <w:rsid w:val="00606116"/>
    <w:rsid w:val="00607984"/>
    <w:rsid w:val="006105B6"/>
    <w:rsid w:val="00611442"/>
    <w:rsid w:val="006253B8"/>
    <w:rsid w:val="006414D0"/>
    <w:rsid w:val="0065655A"/>
    <w:rsid w:val="006903CA"/>
    <w:rsid w:val="006B4DC2"/>
    <w:rsid w:val="006D394B"/>
    <w:rsid w:val="006F0082"/>
    <w:rsid w:val="006F6443"/>
    <w:rsid w:val="00712778"/>
    <w:rsid w:val="00714A73"/>
    <w:rsid w:val="007200B6"/>
    <w:rsid w:val="0072061E"/>
    <w:rsid w:val="0073311C"/>
    <w:rsid w:val="00737DB5"/>
    <w:rsid w:val="00753776"/>
    <w:rsid w:val="00764EFA"/>
    <w:rsid w:val="007772C0"/>
    <w:rsid w:val="007853CE"/>
    <w:rsid w:val="007B5E6F"/>
    <w:rsid w:val="007C0B38"/>
    <w:rsid w:val="007C6DFC"/>
    <w:rsid w:val="007E2520"/>
    <w:rsid w:val="007F6E13"/>
    <w:rsid w:val="00823448"/>
    <w:rsid w:val="00832E3B"/>
    <w:rsid w:val="00835ED9"/>
    <w:rsid w:val="00853BD1"/>
    <w:rsid w:val="00855508"/>
    <w:rsid w:val="008926B8"/>
    <w:rsid w:val="008945CC"/>
    <w:rsid w:val="008A05B0"/>
    <w:rsid w:val="008A282E"/>
    <w:rsid w:val="008A6BC3"/>
    <w:rsid w:val="008A7C4A"/>
    <w:rsid w:val="008C56D5"/>
    <w:rsid w:val="008C6030"/>
    <w:rsid w:val="008D4581"/>
    <w:rsid w:val="008F251D"/>
    <w:rsid w:val="008F2C23"/>
    <w:rsid w:val="008F5DAE"/>
    <w:rsid w:val="008F7C51"/>
    <w:rsid w:val="00912D95"/>
    <w:rsid w:val="00915D23"/>
    <w:rsid w:val="00932997"/>
    <w:rsid w:val="009344FA"/>
    <w:rsid w:val="00943F82"/>
    <w:rsid w:val="00945722"/>
    <w:rsid w:val="00945745"/>
    <w:rsid w:val="009778B2"/>
    <w:rsid w:val="009C20F5"/>
    <w:rsid w:val="009D4E18"/>
    <w:rsid w:val="009E2B30"/>
    <w:rsid w:val="009E5039"/>
    <w:rsid w:val="00A13775"/>
    <w:rsid w:val="00A16448"/>
    <w:rsid w:val="00A23AC5"/>
    <w:rsid w:val="00A4183A"/>
    <w:rsid w:val="00A50096"/>
    <w:rsid w:val="00A62078"/>
    <w:rsid w:val="00A82A6E"/>
    <w:rsid w:val="00A84F47"/>
    <w:rsid w:val="00AA1487"/>
    <w:rsid w:val="00AA2BED"/>
    <w:rsid w:val="00AA58C2"/>
    <w:rsid w:val="00AF36B1"/>
    <w:rsid w:val="00AF3CB0"/>
    <w:rsid w:val="00B0125B"/>
    <w:rsid w:val="00B020AA"/>
    <w:rsid w:val="00B05D91"/>
    <w:rsid w:val="00B07E4B"/>
    <w:rsid w:val="00B13EBD"/>
    <w:rsid w:val="00B259E5"/>
    <w:rsid w:val="00B62CDE"/>
    <w:rsid w:val="00B719A3"/>
    <w:rsid w:val="00BA4601"/>
    <w:rsid w:val="00BC1D69"/>
    <w:rsid w:val="00C17F58"/>
    <w:rsid w:val="00C24568"/>
    <w:rsid w:val="00C33C3D"/>
    <w:rsid w:val="00C64E12"/>
    <w:rsid w:val="00C86C2B"/>
    <w:rsid w:val="00C87961"/>
    <w:rsid w:val="00CA3B63"/>
    <w:rsid w:val="00CA3EE8"/>
    <w:rsid w:val="00CA67E0"/>
    <w:rsid w:val="00CB2951"/>
    <w:rsid w:val="00CC18B8"/>
    <w:rsid w:val="00CE50EF"/>
    <w:rsid w:val="00CF2F87"/>
    <w:rsid w:val="00D04665"/>
    <w:rsid w:val="00D30F7D"/>
    <w:rsid w:val="00D32CDB"/>
    <w:rsid w:val="00D45691"/>
    <w:rsid w:val="00D872C3"/>
    <w:rsid w:val="00D9194B"/>
    <w:rsid w:val="00D958A8"/>
    <w:rsid w:val="00DA6820"/>
    <w:rsid w:val="00DF3468"/>
    <w:rsid w:val="00E17BB9"/>
    <w:rsid w:val="00E210AE"/>
    <w:rsid w:val="00E230D3"/>
    <w:rsid w:val="00E41A2D"/>
    <w:rsid w:val="00E503CB"/>
    <w:rsid w:val="00E5260C"/>
    <w:rsid w:val="00E81F5F"/>
    <w:rsid w:val="00E928D1"/>
    <w:rsid w:val="00E941C4"/>
    <w:rsid w:val="00E95895"/>
    <w:rsid w:val="00E95C36"/>
    <w:rsid w:val="00EC4D4B"/>
    <w:rsid w:val="00EE32A7"/>
    <w:rsid w:val="00F14A3E"/>
    <w:rsid w:val="00F2770A"/>
    <w:rsid w:val="00F422D3"/>
    <w:rsid w:val="00F7063D"/>
    <w:rsid w:val="00F748C2"/>
    <w:rsid w:val="00F8113B"/>
    <w:rsid w:val="00F87B3F"/>
    <w:rsid w:val="00F87C88"/>
    <w:rsid w:val="00F968D0"/>
    <w:rsid w:val="00FA45DA"/>
    <w:rsid w:val="00FB01ED"/>
    <w:rsid w:val="00FD4B68"/>
    <w:rsid w:val="00FD4EDB"/>
    <w:rsid w:val="00FD4FEC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1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13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1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13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Sobrinho dos Santos Moretti</dc:creator>
  <cp:lastModifiedBy>Glênia Araújo Portela</cp:lastModifiedBy>
  <cp:revision>2</cp:revision>
  <dcterms:created xsi:type="dcterms:W3CDTF">2016-12-15T10:07:00Z</dcterms:created>
  <dcterms:modified xsi:type="dcterms:W3CDTF">2016-12-15T10:07:00Z</dcterms:modified>
</cp:coreProperties>
</file>