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91" w:rsidRDefault="000F3577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b w:val="0"/>
          <w:bCs w:val="0"/>
        </w:rPr>
      </w:pPr>
      <w:bookmarkStart w:id="0" w:name="_GoBack"/>
      <w:bookmarkEnd w:id="0"/>
      <w:r w:rsidRPr="007A7156">
        <w:rPr>
          <w:rFonts w:ascii="Times New Roman" w:hAnsi="Times New Roman" w:cs="Times New Roman"/>
          <w:color w:val="auto"/>
        </w:rPr>
        <w:t>RELATÓRIO DE EXECUÇÃO</w:t>
      </w:r>
      <w:r w:rsidR="00AF62B6" w:rsidRPr="007A7156">
        <w:rPr>
          <w:rFonts w:ascii="Times New Roman" w:hAnsi="Times New Roman" w:cs="Times New Roman"/>
          <w:color w:val="auto"/>
        </w:rPr>
        <w:t xml:space="preserve"> PARCIAL</w:t>
      </w:r>
      <w:r w:rsidRPr="007A7156">
        <w:rPr>
          <w:rFonts w:ascii="Times New Roman" w:hAnsi="Times New Roman" w:cs="Times New Roman"/>
          <w:color w:val="auto"/>
        </w:rPr>
        <w:t xml:space="preserve"> </w:t>
      </w:r>
      <w:r w:rsidR="00170B8D" w:rsidRPr="007A7156">
        <w:rPr>
          <w:rFonts w:ascii="Times New Roman" w:hAnsi="Times New Roman" w:cs="Times New Roman"/>
          <w:color w:val="auto"/>
        </w:rPr>
        <w:t>-</w:t>
      </w:r>
      <w:r w:rsidRPr="007A7156">
        <w:rPr>
          <w:rFonts w:ascii="Times New Roman" w:hAnsi="Times New Roman" w:cs="Times New Roman"/>
          <w:color w:val="auto"/>
        </w:rPr>
        <w:t xml:space="preserve"> AÇÕES DE RESPOSTA</w:t>
      </w:r>
      <w:r w:rsidR="00B05D91" w:rsidRPr="007A7156">
        <w:rPr>
          <w:b w:val="0"/>
          <w:bCs w:val="0"/>
        </w:rPr>
        <w:t xml:space="preserve"> </w:t>
      </w:r>
    </w:p>
    <w:p w:rsidR="001820B5" w:rsidRPr="001820B5" w:rsidRDefault="001820B5" w:rsidP="001820B5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1820B5">
        <w:rPr>
          <w:rFonts w:ascii="Times New Roman" w:hAnsi="Times New Roman" w:cs="Times New Roman"/>
          <w:color w:val="auto"/>
          <w:sz w:val="24"/>
        </w:rPr>
        <w:t>RESTABELECIMENTO DE SERVIÇOS ESSENCIAIS</w:t>
      </w:r>
    </w:p>
    <w:p w:rsidR="000F3577" w:rsidRPr="007A7156" w:rsidRDefault="00B05D91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</w:rPr>
      </w:pPr>
      <w:r w:rsidRPr="007A7156">
        <w:rPr>
          <w:rFonts w:ascii="Times New Roman" w:hAnsi="Times New Roman" w:cs="Times New Roman"/>
          <w:color w:val="auto"/>
        </w:rPr>
        <w:t xml:space="preserve">Período: </w:t>
      </w:r>
      <w:proofErr w:type="spellStart"/>
      <w:r w:rsidRPr="007A7156">
        <w:rPr>
          <w:rFonts w:ascii="Times New Roman" w:hAnsi="Times New Roman" w:cs="Times New Roman"/>
        </w:rPr>
        <w:t>xx</w:t>
      </w:r>
      <w:proofErr w:type="spellEnd"/>
      <w:r w:rsidRPr="007A7156">
        <w:rPr>
          <w:rFonts w:ascii="Times New Roman" w:hAnsi="Times New Roman" w:cs="Times New Roman"/>
        </w:rPr>
        <w:t>/</w:t>
      </w:r>
      <w:proofErr w:type="spellStart"/>
      <w:r w:rsidRPr="007A7156">
        <w:rPr>
          <w:rFonts w:ascii="Times New Roman" w:hAnsi="Times New Roman" w:cs="Times New Roman"/>
        </w:rPr>
        <w:t>xx</w:t>
      </w:r>
      <w:proofErr w:type="spellEnd"/>
      <w:r w:rsidRPr="007A7156">
        <w:rPr>
          <w:rFonts w:ascii="Times New Roman" w:hAnsi="Times New Roman" w:cs="Times New Roman"/>
        </w:rPr>
        <w:t>/</w:t>
      </w:r>
      <w:proofErr w:type="spellStart"/>
      <w:r w:rsidRPr="007A7156">
        <w:rPr>
          <w:rFonts w:ascii="Times New Roman" w:hAnsi="Times New Roman" w:cs="Times New Roman"/>
        </w:rPr>
        <w:t>xxxx</w:t>
      </w:r>
      <w:proofErr w:type="spellEnd"/>
      <w:r w:rsidRPr="007A7156">
        <w:rPr>
          <w:rFonts w:ascii="Times New Roman" w:hAnsi="Times New Roman" w:cs="Times New Roman"/>
        </w:rPr>
        <w:t xml:space="preserve"> </w:t>
      </w:r>
      <w:r w:rsidRPr="007A7156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7A7156">
        <w:rPr>
          <w:rFonts w:ascii="Times New Roman" w:hAnsi="Times New Roman" w:cs="Times New Roman"/>
        </w:rPr>
        <w:t>xx</w:t>
      </w:r>
      <w:proofErr w:type="spellEnd"/>
      <w:r w:rsidRPr="007A7156">
        <w:rPr>
          <w:rFonts w:ascii="Times New Roman" w:hAnsi="Times New Roman" w:cs="Times New Roman"/>
        </w:rPr>
        <w:t>/</w:t>
      </w:r>
      <w:proofErr w:type="spellStart"/>
      <w:r w:rsidRPr="007A7156">
        <w:rPr>
          <w:rFonts w:ascii="Times New Roman" w:hAnsi="Times New Roman" w:cs="Times New Roman"/>
        </w:rPr>
        <w:t>xx</w:t>
      </w:r>
      <w:proofErr w:type="spellEnd"/>
      <w:r w:rsidRPr="007A7156">
        <w:rPr>
          <w:rFonts w:ascii="Times New Roman" w:hAnsi="Times New Roman" w:cs="Times New Roman"/>
        </w:rPr>
        <w:t>/</w:t>
      </w:r>
      <w:proofErr w:type="spellStart"/>
      <w:r w:rsidRPr="007A7156">
        <w:rPr>
          <w:rFonts w:ascii="Times New Roman" w:hAnsi="Times New Roman" w:cs="Times New Roman"/>
        </w:rPr>
        <w:t>xxxx</w:t>
      </w:r>
      <w:proofErr w:type="spellEnd"/>
    </w:p>
    <w:p w:rsidR="00611442" w:rsidRDefault="00611442" w:rsidP="00C17F58">
      <w:pPr>
        <w:pBdr>
          <w:bar w:val="dotted" w:sz="4" w:color="auto"/>
        </w:pBdr>
        <w:spacing w:line="276" w:lineRule="auto"/>
      </w:pPr>
    </w:p>
    <w:p w:rsidR="000F3577" w:rsidRPr="00B05D91" w:rsidRDefault="000F3577" w:rsidP="00C17F58">
      <w:pPr>
        <w:pBdr>
          <w:bar w:val="dotted" w:sz="4" w:color="auto"/>
        </w:pBdr>
        <w:spacing w:line="276" w:lineRule="auto"/>
        <w:jc w:val="both"/>
        <w:rPr>
          <w:i/>
          <w:color w:val="943634" w:themeColor="accent2" w:themeShade="BF"/>
          <w:sz w:val="22"/>
        </w:rPr>
      </w:pPr>
      <w:r w:rsidRPr="00B05D91">
        <w:rPr>
          <w:i/>
          <w:color w:val="943634" w:themeColor="accent2" w:themeShade="BF"/>
          <w:sz w:val="22"/>
        </w:rPr>
        <w:t>Este documento destina-se ao registro</w:t>
      </w:r>
      <w:r w:rsidR="00170B8D">
        <w:rPr>
          <w:i/>
          <w:color w:val="943634" w:themeColor="accent2" w:themeShade="BF"/>
          <w:sz w:val="22"/>
        </w:rPr>
        <w:t xml:space="preserve"> e apresentação</w:t>
      </w:r>
      <w:r w:rsidRPr="00B05D91">
        <w:rPr>
          <w:i/>
          <w:color w:val="943634" w:themeColor="accent2" w:themeShade="BF"/>
          <w:sz w:val="22"/>
        </w:rPr>
        <w:t xml:space="preserve"> de informações para o </w:t>
      </w:r>
      <w:r w:rsidRPr="007A7156">
        <w:rPr>
          <w:b/>
          <w:i/>
          <w:color w:val="943634" w:themeColor="accent2" w:themeShade="BF"/>
          <w:sz w:val="22"/>
        </w:rPr>
        <w:t>acompanhamento federal</w:t>
      </w:r>
      <w:r w:rsidRPr="00B05D91">
        <w:rPr>
          <w:i/>
          <w:color w:val="943634" w:themeColor="accent2" w:themeShade="BF"/>
          <w:sz w:val="22"/>
        </w:rPr>
        <w:t xml:space="preserve"> da execução dos recursos liberados pela Secretaria Nacional de Proteção e Defesa Civil (SEDEC) para ações de resposta a desastres. </w:t>
      </w:r>
      <w:r w:rsidR="000C65F7" w:rsidRPr="000C65F7">
        <w:rPr>
          <w:i/>
          <w:color w:val="943634" w:themeColor="accent2" w:themeShade="BF"/>
          <w:sz w:val="22"/>
        </w:rPr>
        <w:t xml:space="preserve">Se o ente estadual for o centralizador dos recursos, as informações  devem ser detalhadas </w:t>
      </w:r>
      <w:r w:rsidR="000C65F7" w:rsidRPr="005D35D3">
        <w:rPr>
          <w:b/>
          <w:i/>
          <w:color w:val="943634" w:themeColor="accent2" w:themeShade="BF"/>
          <w:sz w:val="22"/>
          <w:u w:val="single"/>
        </w:rPr>
        <w:t>por município</w:t>
      </w:r>
      <w:r w:rsidR="000C65F7" w:rsidRPr="000C65F7">
        <w:rPr>
          <w:i/>
          <w:color w:val="943634" w:themeColor="accent2" w:themeShade="BF"/>
          <w:sz w:val="22"/>
        </w:rPr>
        <w:t>.</w:t>
      </w:r>
    </w:p>
    <w:p w:rsidR="000F3577" w:rsidRDefault="000F3577" w:rsidP="00C17F58">
      <w:pPr>
        <w:pBdr>
          <w:bar w:val="dotted" w:sz="4" w:color="auto"/>
        </w:pBdr>
        <w:spacing w:line="276" w:lineRule="auto"/>
        <w:jc w:val="both"/>
        <w:rPr>
          <w:i/>
          <w:color w:val="943634" w:themeColor="accent2" w:themeShade="BF"/>
          <w:sz w:val="22"/>
        </w:rPr>
      </w:pPr>
      <w:r w:rsidRPr="00B05D91">
        <w:rPr>
          <w:b/>
          <w:i/>
          <w:color w:val="943634" w:themeColor="accent2" w:themeShade="BF"/>
          <w:sz w:val="22"/>
        </w:rPr>
        <w:t>Este Relatório deve ser enviado à SEDE</w:t>
      </w:r>
      <w:r w:rsidR="00064DD3">
        <w:rPr>
          <w:b/>
          <w:i/>
          <w:color w:val="943634" w:themeColor="accent2" w:themeShade="BF"/>
          <w:sz w:val="22"/>
        </w:rPr>
        <w:t>C</w:t>
      </w:r>
      <w:r w:rsidR="00B05D91">
        <w:rPr>
          <w:b/>
          <w:i/>
          <w:color w:val="943634" w:themeColor="accent2" w:themeShade="BF"/>
          <w:sz w:val="22"/>
        </w:rPr>
        <w:t>/MI</w:t>
      </w:r>
      <w:r w:rsidRPr="00B05D91">
        <w:rPr>
          <w:b/>
          <w:i/>
          <w:color w:val="943634" w:themeColor="accent2" w:themeShade="BF"/>
          <w:sz w:val="22"/>
        </w:rPr>
        <w:t xml:space="preserve"> </w:t>
      </w:r>
      <w:r w:rsidRPr="00B05D91">
        <w:rPr>
          <w:b/>
          <w:i/>
          <w:color w:val="943634" w:themeColor="accent2" w:themeShade="BF"/>
          <w:sz w:val="22"/>
          <w:u w:val="single"/>
        </w:rPr>
        <w:t>trimestralmente</w:t>
      </w:r>
      <w:r w:rsidR="00B05D91">
        <w:rPr>
          <w:b/>
          <w:i/>
          <w:color w:val="943634" w:themeColor="accent2" w:themeShade="BF"/>
          <w:sz w:val="22"/>
          <w:u w:val="single"/>
        </w:rPr>
        <w:t>,</w:t>
      </w:r>
      <w:r w:rsidRPr="00B05D91">
        <w:rPr>
          <w:i/>
          <w:color w:val="943634" w:themeColor="accent2" w:themeShade="BF"/>
          <w:sz w:val="22"/>
        </w:rPr>
        <w:t xml:space="preserve"> a contar da data de publicação de liberação dos recursos.</w:t>
      </w:r>
    </w:p>
    <w:p w:rsidR="00B05D91" w:rsidRDefault="00B05D91" w:rsidP="00C17F58">
      <w:pPr>
        <w:pBdr>
          <w:bar w:val="dotted" w:sz="4" w:color="auto"/>
        </w:pBdr>
        <w:spacing w:line="276" w:lineRule="auto"/>
        <w:jc w:val="both"/>
        <w:rPr>
          <w:i/>
          <w:color w:val="943634" w:themeColor="accent2" w:themeShade="BF"/>
          <w:sz w:val="22"/>
        </w:rPr>
      </w:pPr>
      <w:r>
        <w:rPr>
          <w:i/>
          <w:color w:val="943634" w:themeColor="accent2" w:themeShade="BF"/>
          <w:sz w:val="22"/>
        </w:rPr>
        <w:t>SEDEC/MI: Esplanada dos Ministérios, bloco “E”, 7º andar, sala 704, Brasília/DF</w:t>
      </w:r>
      <w:r w:rsidR="00170B8D">
        <w:rPr>
          <w:i/>
          <w:color w:val="943634" w:themeColor="accent2" w:themeShade="BF"/>
          <w:sz w:val="22"/>
        </w:rPr>
        <w:t>,</w:t>
      </w:r>
      <w:r>
        <w:rPr>
          <w:i/>
          <w:color w:val="943634" w:themeColor="accent2" w:themeShade="BF"/>
          <w:sz w:val="22"/>
        </w:rPr>
        <w:t xml:space="preserve"> CEP:</w:t>
      </w:r>
      <w:r w:rsidR="00170B8D">
        <w:rPr>
          <w:i/>
          <w:color w:val="943634" w:themeColor="accent2" w:themeShade="BF"/>
          <w:sz w:val="22"/>
        </w:rPr>
        <w:t xml:space="preserve"> </w:t>
      </w:r>
      <w:r>
        <w:rPr>
          <w:i/>
          <w:color w:val="943634" w:themeColor="accent2" w:themeShade="BF"/>
          <w:sz w:val="22"/>
        </w:rPr>
        <w:t>70.067-901.</w:t>
      </w:r>
    </w:p>
    <w:p w:rsidR="00B05D91" w:rsidRDefault="00B05D91" w:rsidP="00C17F58">
      <w:pPr>
        <w:pBdr>
          <w:bar w:val="dotted" w:sz="4" w:color="auto"/>
        </w:pBdr>
        <w:spacing w:line="276" w:lineRule="auto"/>
        <w:jc w:val="both"/>
        <w:rPr>
          <w:i/>
          <w:color w:val="943634" w:themeColor="accent2" w:themeShade="BF"/>
          <w:sz w:val="22"/>
        </w:rPr>
      </w:pPr>
    </w:p>
    <w:p w:rsidR="00714A73" w:rsidRPr="000C65F7" w:rsidRDefault="00714A73" w:rsidP="00C17F58">
      <w:pPr>
        <w:pStyle w:val="PargrafodaLista"/>
        <w:numPr>
          <w:ilvl w:val="0"/>
          <w:numId w:val="1"/>
        </w:numPr>
        <w:pBdr>
          <w:bottom w:val="dotted" w:sz="4" w:space="1" w:color="auto"/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color w:val="365F91" w:themeColor="accent1" w:themeShade="BF"/>
          <w:sz w:val="22"/>
          <w:szCs w:val="22"/>
        </w:rPr>
      </w:pPr>
      <w:r>
        <w:rPr>
          <w:b/>
          <w:bCs/>
          <w:sz w:val="22"/>
          <w:szCs w:val="22"/>
        </w:rPr>
        <w:t>Dados dos Responsáveis</w:t>
      </w:r>
      <w:r w:rsidR="000C65F7">
        <w:rPr>
          <w:b/>
          <w:bCs/>
          <w:sz w:val="22"/>
          <w:szCs w:val="22"/>
        </w:rPr>
        <w:t xml:space="preserve"> – Município </w:t>
      </w:r>
      <w:proofErr w:type="spellStart"/>
      <w:r w:rsidR="000C65F7" w:rsidRPr="000C65F7">
        <w:rPr>
          <w:b/>
          <w:bCs/>
          <w:color w:val="365F91" w:themeColor="accent1" w:themeShade="BF"/>
          <w:sz w:val="22"/>
          <w:szCs w:val="22"/>
        </w:rPr>
        <w:t>xxxxx</w:t>
      </w:r>
      <w:proofErr w:type="spellEnd"/>
    </w:p>
    <w:p w:rsidR="006F0082" w:rsidRDefault="006F0082" w:rsidP="00C17F58">
      <w:pPr>
        <w:pBdr>
          <w:bottom w:val="dotted" w:sz="4" w:space="1" w:color="auto"/>
          <w:bar w:val="dotted" w:sz="4" w:color="auto"/>
        </w:pBdr>
        <w:spacing w:line="276" w:lineRule="auto"/>
        <w:jc w:val="both"/>
        <w:rPr>
          <w:b/>
          <w:bCs/>
          <w:sz w:val="22"/>
          <w:szCs w:val="22"/>
        </w:rPr>
      </w:pPr>
    </w:p>
    <w:p w:rsidR="00B05D91" w:rsidRPr="00714A73" w:rsidRDefault="006F0082" w:rsidP="00C17F58">
      <w:pPr>
        <w:pBdr>
          <w:bottom w:val="dotted" w:sz="4" w:space="1" w:color="auto"/>
          <w:bar w:val="dotted" w:sz="4" w:color="auto"/>
        </w:pBd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1.1 </w:t>
      </w:r>
      <w:r w:rsidR="00B05D91" w:rsidRPr="00714A73">
        <w:rPr>
          <w:b/>
          <w:bCs/>
          <w:sz w:val="22"/>
          <w:szCs w:val="22"/>
        </w:rPr>
        <w:t xml:space="preserve">Responsável </w:t>
      </w:r>
      <w:r w:rsidR="001377E5" w:rsidRPr="00714A73">
        <w:rPr>
          <w:b/>
          <w:bCs/>
          <w:sz w:val="22"/>
          <w:szCs w:val="22"/>
        </w:rPr>
        <w:t>financeiro</w:t>
      </w:r>
    </w:p>
    <w:p w:rsidR="00B05D91" w:rsidRPr="00E332F3" w:rsidRDefault="00B05D91" w:rsidP="00C17F58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z w:val="22"/>
          <w:szCs w:val="22"/>
        </w:rPr>
      </w:pPr>
      <w:r w:rsidRPr="00E332F3">
        <w:rPr>
          <w:bCs/>
          <w:sz w:val="22"/>
          <w:szCs w:val="22"/>
        </w:rPr>
        <w:t xml:space="preserve">Nome:       </w:t>
      </w:r>
      <w:proofErr w:type="spellStart"/>
      <w:r w:rsidRPr="00B11D8C">
        <w:rPr>
          <w:bCs/>
          <w:color w:val="365F91"/>
          <w:sz w:val="22"/>
          <w:szCs w:val="22"/>
        </w:rPr>
        <w:t>xxxxxxx</w:t>
      </w:r>
      <w:proofErr w:type="spellEnd"/>
      <w:r w:rsidR="001377E5">
        <w:rPr>
          <w:bCs/>
          <w:color w:val="365F91"/>
          <w:sz w:val="22"/>
          <w:szCs w:val="22"/>
        </w:rPr>
        <w:t xml:space="preserve"> </w:t>
      </w:r>
      <w:proofErr w:type="spellStart"/>
      <w:r w:rsidRPr="00B11D8C">
        <w:rPr>
          <w:bCs/>
          <w:color w:val="365F91"/>
          <w:sz w:val="22"/>
          <w:szCs w:val="22"/>
        </w:rPr>
        <w:t>xxxxxxxx</w:t>
      </w:r>
      <w:proofErr w:type="spellEnd"/>
      <w:r w:rsidR="001377E5">
        <w:rPr>
          <w:bCs/>
          <w:color w:val="365F91"/>
          <w:sz w:val="22"/>
          <w:szCs w:val="22"/>
        </w:rPr>
        <w:t xml:space="preserve"> </w:t>
      </w:r>
      <w:proofErr w:type="spellStart"/>
      <w:r w:rsidRPr="00B11D8C">
        <w:rPr>
          <w:bCs/>
          <w:color w:val="365F91"/>
          <w:sz w:val="22"/>
          <w:szCs w:val="22"/>
        </w:rPr>
        <w:t>xxxx</w:t>
      </w:r>
      <w:proofErr w:type="spellEnd"/>
      <w:r w:rsidRPr="00E332F3">
        <w:rPr>
          <w:bCs/>
          <w:sz w:val="22"/>
          <w:szCs w:val="22"/>
        </w:rPr>
        <w:t xml:space="preserve"> </w:t>
      </w:r>
    </w:p>
    <w:p w:rsidR="00B05D91" w:rsidRPr="00E332F3" w:rsidRDefault="00B05D91" w:rsidP="00C17F58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z w:val="22"/>
          <w:szCs w:val="22"/>
        </w:rPr>
      </w:pPr>
      <w:r w:rsidRPr="00E332F3">
        <w:rPr>
          <w:bCs/>
          <w:sz w:val="22"/>
          <w:szCs w:val="22"/>
        </w:rPr>
        <w:t xml:space="preserve">CPF:          </w:t>
      </w:r>
      <w:r w:rsidR="001377E5">
        <w:rPr>
          <w:bCs/>
          <w:color w:val="365F91"/>
          <w:sz w:val="22"/>
          <w:szCs w:val="22"/>
        </w:rPr>
        <w:t>000.000.000-00</w:t>
      </w:r>
    </w:p>
    <w:p w:rsidR="00B05D91" w:rsidRPr="00E332F3" w:rsidRDefault="00B05D91" w:rsidP="00C17F58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rPr>
          <w:bCs/>
          <w:sz w:val="22"/>
          <w:szCs w:val="22"/>
        </w:rPr>
      </w:pPr>
      <w:r w:rsidRPr="00E332F3">
        <w:rPr>
          <w:bCs/>
          <w:sz w:val="22"/>
          <w:szCs w:val="22"/>
        </w:rPr>
        <w:t>Telefone:</w:t>
      </w:r>
      <w:proofErr w:type="gramStart"/>
      <w:r w:rsidRPr="00E332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="00EC4D4B">
        <w:rPr>
          <w:bCs/>
          <w:color w:val="365F91"/>
          <w:sz w:val="22"/>
          <w:szCs w:val="22"/>
        </w:rPr>
        <w:t>(</w:t>
      </w:r>
      <w:r w:rsidR="001377E5">
        <w:rPr>
          <w:bCs/>
          <w:color w:val="365F91"/>
          <w:sz w:val="22"/>
          <w:szCs w:val="22"/>
        </w:rPr>
        <w:t>00</w:t>
      </w:r>
      <w:r w:rsidR="00EC4D4B">
        <w:rPr>
          <w:bCs/>
          <w:color w:val="365F91"/>
          <w:sz w:val="22"/>
          <w:szCs w:val="22"/>
        </w:rPr>
        <w:t xml:space="preserve">) </w:t>
      </w:r>
      <w:r w:rsidR="001377E5">
        <w:rPr>
          <w:bCs/>
          <w:color w:val="365F91"/>
          <w:sz w:val="22"/>
          <w:szCs w:val="22"/>
        </w:rPr>
        <w:t>0000-0000</w:t>
      </w:r>
    </w:p>
    <w:p w:rsidR="00B05D91" w:rsidRPr="00B05D91" w:rsidRDefault="00B05D91" w:rsidP="00C17F58">
      <w:pPr>
        <w:pBdr>
          <w:top w:val="dotted" w:sz="4" w:space="1" w:color="auto"/>
          <w:bottom w:val="dotted" w:sz="4" w:space="1" w:color="auto"/>
          <w:bar w:val="dotted" w:sz="4" w:color="auto"/>
        </w:pBdr>
        <w:spacing w:line="276" w:lineRule="auto"/>
        <w:jc w:val="both"/>
        <w:rPr>
          <w:color w:val="943634" w:themeColor="accent2" w:themeShade="BF"/>
        </w:rPr>
      </w:pPr>
      <w:r w:rsidRPr="00E332F3">
        <w:rPr>
          <w:bCs/>
          <w:sz w:val="22"/>
          <w:szCs w:val="22"/>
        </w:rPr>
        <w:t xml:space="preserve">E-mail:      </w:t>
      </w:r>
      <w:proofErr w:type="spellStart"/>
      <w:r w:rsidRPr="00B11D8C">
        <w:rPr>
          <w:bCs/>
          <w:color w:val="365F91"/>
          <w:sz w:val="22"/>
          <w:szCs w:val="22"/>
        </w:rPr>
        <w:t>xxxxx</w:t>
      </w:r>
      <w:r w:rsidR="001377E5">
        <w:rPr>
          <w:bCs/>
          <w:color w:val="365F91"/>
          <w:sz w:val="22"/>
          <w:szCs w:val="22"/>
        </w:rPr>
        <w:t>@</w:t>
      </w:r>
      <w:r w:rsidRPr="00B11D8C">
        <w:rPr>
          <w:bCs/>
          <w:color w:val="365F91"/>
          <w:sz w:val="22"/>
          <w:szCs w:val="22"/>
        </w:rPr>
        <w:t>xxxxx</w:t>
      </w:r>
      <w:proofErr w:type="spellEnd"/>
    </w:p>
    <w:p w:rsidR="00B05D91" w:rsidRDefault="00B05D91" w:rsidP="00C17F58">
      <w:pPr>
        <w:pBdr>
          <w:bar w:val="dotted" w:sz="4" w:color="auto"/>
        </w:pBdr>
        <w:spacing w:line="276" w:lineRule="auto"/>
        <w:jc w:val="both"/>
        <w:rPr>
          <w:color w:val="943634" w:themeColor="accent2" w:themeShade="BF"/>
        </w:rPr>
      </w:pPr>
    </w:p>
    <w:p w:rsidR="00EC4D4B" w:rsidRDefault="006F0082" w:rsidP="00C17F58">
      <w:pPr>
        <w:pBdr>
          <w:bottom w:val="dotted" w:sz="4" w:space="1" w:color="auto"/>
        </w:pBdr>
        <w:spacing w:line="276" w:lineRule="auto"/>
        <w:jc w:val="both"/>
        <w:rPr>
          <w:bCs/>
          <w:i/>
          <w:color w:val="943634"/>
          <w:sz w:val="22"/>
          <w:szCs w:val="22"/>
        </w:rPr>
      </w:pPr>
      <w:r>
        <w:rPr>
          <w:b/>
          <w:bCs/>
          <w:sz w:val="22"/>
          <w:szCs w:val="22"/>
        </w:rPr>
        <w:t xml:space="preserve">1.3 </w:t>
      </w:r>
      <w:r w:rsidR="00EC4D4B" w:rsidRPr="00E332F3">
        <w:rPr>
          <w:b/>
          <w:bCs/>
          <w:sz w:val="22"/>
          <w:szCs w:val="22"/>
        </w:rPr>
        <w:t xml:space="preserve">Responsável técnico pela fiscalização das obras </w:t>
      </w:r>
      <w:r w:rsidR="00714A73">
        <w:rPr>
          <w:b/>
          <w:bCs/>
          <w:sz w:val="22"/>
          <w:szCs w:val="22"/>
        </w:rPr>
        <w:t xml:space="preserve">de restabelecimento </w:t>
      </w:r>
      <w:r w:rsidR="00EC4D4B" w:rsidRPr="001377E5">
        <w:rPr>
          <w:bCs/>
          <w:i/>
          <w:color w:val="943634"/>
          <w:sz w:val="20"/>
          <w:szCs w:val="22"/>
        </w:rPr>
        <w:t>(se for o caso)</w:t>
      </w:r>
    </w:p>
    <w:p w:rsidR="00EC4D4B" w:rsidRPr="00E332F3" w:rsidRDefault="00EC4D4B" w:rsidP="00C17F58">
      <w:pPr>
        <w:pBdr>
          <w:top w:val="dotted" w:sz="4" w:space="1" w:color="auto"/>
          <w:bottom w:val="dotted" w:sz="4" w:space="1" w:color="auto"/>
        </w:pBdr>
        <w:spacing w:line="276" w:lineRule="auto"/>
        <w:rPr>
          <w:bCs/>
          <w:sz w:val="22"/>
          <w:szCs w:val="22"/>
        </w:rPr>
      </w:pPr>
      <w:r w:rsidRPr="00E332F3">
        <w:rPr>
          <w:bCs/>
          <w:sz w:val="22"/>
          <w:szCs w:val="22"/>
        </w:rPr>
        <w:t xml:space="preserve">Nome:       </w:t>
      </w:r>
      <w:proofErr w:type="spellStart"/>
      <w:r w:rsidRPr="00B11D8C">
        <w:rPr>
          <w:bCs/>
          <w:color w:val="365F91"/>
          <w:sz w:val="22"/>
          <w:szCs w:val="22"/>
        </w:rPr>
        <w:t>xxxxxxxxxxxxxxxxxxxxxxx</w:t>
      </w:r>
      <w:proofErr w:type="spellEnd"/>
      <w:r w:rsidRPr="00E332F3">
        <w:rPr>
          <w:bCs/>
          <w:sz w:val="22"/>
          <w:szCs w:val="22"/>
        </w:rPr>
        <w:t xml:space="preserve"> </w:t>
      </w:r>
    </w:p>
    <w:p w:rsidR="00EC4D4B" w:rsidRPr="00E332F3" w:rsidRDefault="001377E5" w:rsidP="00C17F58">
      <w:pPr>
        <w:pBdr>
          <w:top w:val="dotted" w:sz="4" w:space="1" w:color="auto"/>
          <w:bottom w:val="dotted" w:sz="4" w:space="1" w:color="auto"/>
        </w:pBd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ART</w:t>
      </w:r>
      <w:r w:rsidR="00EC4D4B" w:rsidRPr="00E332F3">
        <w:rPr>
          <w:bCs/>
          <w:sz w:val="22"/>
          <w:szCs w:val="22"/>
        </w:rPr>
        <w:t xml:space="preserve">:         </w:t>
      </w:r>
      <w:r>
        <w:rPr>
          <w:bCs/>
          <w:color w:val="365F91"/>
          <w:sz w:val="22"/>
          <w:szCs w:val="22"/>
        </w:rPr>
        <w:t>000.000.</w:t>
      </w:r>
    </w:p>
    <w:p w:rsidR="00EC4D4B" w:rsidRPr="00E332F3" w:rsidRDefault="00EC4D4B" w:rsidP="00C17F58">
      <w:pPr>
        <w:pBdr>
          <w:top w:val="dotted" w:sz="4" w:space="1" w:color="auto"/>
          <w:bottom w:val="dotted" w:sz="4" w:space="1" w:color="auto"/>
        </w:pBdr>
        <w:spacing w:line="276" w:lineRule="auto"/>
        <w:rPr>
          <w:bCs/>
          <w:sz w:val="22"/>
          <w:szCs w:val="22"/>
        </w:rPr>
      </w:pPr>
      <w:r w:rsidRPr="00E332F3">
        <w:rPr>
          <w:bCs/>
          <w:sz w:val="22"/>
          <w:szCs w:val="22"/>
        </w:rPr>
        <w:t>Telefone:</w:t>
      </w:r>
      <w:proofErr w:type="gramStart"/>
      <w:r w:rsidRPr="00E332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="001377E5">
        <w:rPr>
          <w:bCs/>
          <w:color w:val="365F91"/>
          <w:sz w:val="22"/>
          <w:szCs w:val="22"/>
        </w:rPr>
        <w:t>(00) 0000-0000</w:t>
      </w:r>
    </w:p>
    <w:p w:rsidR="00EC4D4B" w:rsidRDefault="00EC4D4B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color w:val="365F91"/>
          <w:sz w:val="22"/>
          <w:szCs w:val="22"/>
        </w:rPr>
      </w:pPr>
      <w:r w:rsidRPr="00E332F3">
        <w:rPr>
          <w:bCs/>
          <w:sz w:val="22"/>
          <w:szCs w:val="22"/>
        </w:rPr>
        <w:t xml:space="preserve">E-mail:      </w:t>
      </w:r>
      <w:proofErr w:type="spellStart"/>
      <w:r w:rsidR="001377E5" w:rsidRPr="00B11D8C">
        <w:rPr>
          <w:bCs/>
          <w:color w:val="365F91"/>
          <w:sz w:val="22"/>
          <w:szCs w:val="22"/>
        </w:rPr>
        <w:t>xxxxx</w:t>
      </w:r>
      <w:r w:rsidR="001377E5">
        <w:rPr>
          <w:bCs/>
          <w:color w:val="365F91"/>
          <w:sz w:val="22"/>
          <w:szCs w:val="22"/>
        </w:rPr>
        <w:t>@</w:t>
      </w:r>
      <w:r w:rsidR="001377E5" w:rsidRPr="00B11D8C">
        <w:rPr>
          <w:bCs/>
          <w:color w:val="365F91"/>
          <w:sz w:val="22"/>
          <w:szCs w:val="22"/>
        </w:rPr>
        <w:t>xxxxx</w:t>
      </w:r>
      <w:proofErr w:type="spellEnd"/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1377E5" w:rsidRPr="001F22E7" w:rsidRDefault="00714A73" w:rsidP="00C17F58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714A73">
        <w:rPr>
          <w:b/>
          <w:bCs/>
          <w:sz w:val="22"/>
          <w:szCs w:val="22"/>
        </w:rPr>
        <w:t xml:space="preserve">Dados da transferência </w:t>
      </w:r>
      <w:r w:rsidR="001F22E7">
        <w:rPr>
          <w:b/>
          <w:bCs/>
          <w:sz w:val="22"/>
          <w:szCs w:val="22"/>
        </w:rPr>
        <w:t>o</w:t>
      </w:r>
      <w:r w:rsidRPr="00714A73">
        <w:rPr>
          <w:b/>
          <w:bCs/>
          <w:sz w:val="22"/>
          <w:szCs w:val="22"/>
        </w:rPr>
        <w:t>brigatória</w:t>
      </w:r>
      <w:r w:rsidR="006F0082">
        <w:rPr>
          <w:b/>
          <w:bCs/>
          <w:sz w:val="22"/>
          <w:szCs w:val="22"/>
        </w:rPr>
        <w:t xml:space="preserve"> </w:t>
      </w:r>
      <w:r w:rsidR="006F0082" w:rsidRPr="006F0082">
        <w:rPr>
          <w:bCs/>
          <w:i/>
          <w:color w:val="943634"/>
          <w:sz w:val="20"/>
          <w:szCs w:val="22"/>
        </w:rPr>
        <w:t>(caso tenha mais de uma no processo, informar)</w:t>
      </w:r>
    </w:p>
    <w:p w:rsidR="001F22E7" w:rsidRPr="001F22E7" w:rsidRDefault="001F22E7" w:rsidP="00C17F58">
      <w:pPr>
        <w:pBdr>
          <w:bar w:val="dotted" w:sz="4" w:color="auto"/>
        </w:pBd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</w:p>
    <w:p w:rsidR="001377E5" w:rsidRDefault="006F0082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color w:val="943634" w:themeColor="accent2" w:themeShade="BF"/>
        </w:rPr>
      </w:pPr>
      <w:r w:rsidRPr="00E332F3">
        <w:rPr>
          <w:sz w:val="22"/>
          <w:szCs w:val="22"/>
          <w:lang w:val="es-ES_tradnl"/>
        </w:rPr>
        <w:t xml:space="preserve">Nº </w:t>
      </w:r>
      <w:r>
        <w:rPr>
          <w:sz w:val="22"/>
          <w:szCs w:val="22"/>
          <w:lang w:val="es-ES_tradnl"/>
        </w:rPr>
        <w:t xml:space="preserve">da </w:t>
      </w:r>
      <w:proofErr w:type="spellStart"/>
      <w:r w:rsidRPr="00E332F3">
        <w:rPr>
          <w:sz w:val="22"/>
          <w:szCs w:val="22"/>
          <w:lang w:val="es-ES_tradnl"/>
        </w:rPr>
        <w:t>Portaria</w:t>
      </w:r>
      <w:proofErr w:type="spellEnd"/>
      <w:r w:rsidRPr="00E332F3">
        <w:rPr>
          <w:sz w:val="22"/>
          <w:szCs w:val="22"/>
          <w:lang w:val="es-ES_tradnl"/>
        </w:rPr>
        <w:t xml:space="preserve"> de </w:t>
      </w:r>
      <w:proofErr w:type="spellStart"/>
      <w:r>
        <w:rPr>
          <w:sz w:val="22"/>
          <w:szCs w:val="22"/>
          <w:lang w:val="es-ES_tradnl"/>
        </w:rPr>
        <w:t>r</w:t>
      </w:r>
      <w:r w:rsidRPr="00E332F3">
        <w:rPr>
          <w:sz w:val="22"/>
          <w:szCs w:val="22"/>
          <w:lang w:val="es-ES_tradnl"/>
        </w:rPr>
        <w:t>econhecimento</w:t>
      </w:r>
      <w:proofErr w:type="spellEnd"/>
      <w:r w:rsidRPr="00E332F3">
        <w:rPr>
          <w:sz w:val="22"/>
          <w:szCs w:val="22"/>
          <w:lang w:val="es-ES_tradnl"/>
        </w:rPr>
        <w:t xml:space="preserve"> Federal/Ano:</w:t>
      </w:r>
      <w:r>
        <w:rPr>
          <w:sz w:val="22"/>
          <w:szCs w:val="22"/>
          <w:lang w:val="es-ES_tradnl"/>
        </w:rPr>
        <w:t xml:space="preserve"> </w:t>
      </w:r>
      <w:r>
        <w:rPr>
          <w:bCs/>
          <w:color w:val="365F91"/>
          <w:sz w:val="22"/>
          <w:szCs w:val="22"/>
        </w:rPr>
        <w:t>000</w:t>
      </w:r>
      <w:r w:rsidRPr="00B11D8C">
        <w:rPr>
          <w:bCs/>
          <w:color w:val="365F91"/>
          <w:sz w:val="22"/>
          <w:szCs w:val="22"/>
        </w:rPr>
        <w:t>/</w:t>
      </w:r>
      <w:r>
        <w:rPr>
          <w:bCs/>
          <w:color w:val="365F91"/>
          <w:sz w:val="22"/>
          <w:szCs w:val="22"/>
        </w:rPr>
        <w:t>0000</w:t>
      </w:r>
    </w:p>
    <w:p w:rsidR="001377E5" w:rsidRDefault="006F0082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color w:val="365F91"/>
          <w:sz w:val="22"/>
          <w:szCs w:val="22"/>
        </w:rPr>
      </w:pPr>
      <w:r w:rsidRPr="00E332F3">
        <w:rPr>
          <w:sz w:val="22"/>
          <w:szCs w:val="22"/>
          <w:lang w:val="es-ES_tradnl"/>
        </w:rPr>
        <w:t xml:space="preserve">Nº </w:t>
      </w:r>
      <w:r>
        <w:rPr>
          <w:sz w:val="22"/>
          <w:szCs w:val="22"/>
          <w:lang w:val="es-ES_tradnl"/>
        </w:rPr>
        <w:t xml:space="preserve">da </w:t>
      </w:r>
      <w:proofErr w:type="spellStart"/>
      <w:r w:rsidRPr="00E332F3">
        <w:rPr>
          <w:sz w:val="22"/>
          <w:szCs w:val="22"/>
          <w:lang w:val="es-ES_tradnl"/>
        </w:rPr>
        <w:t>Portaria</w:t>
      </w:r>
      <w:proofErr w:type="spellEnd"/>
      <w:r w:rsidRPr="00E332F3">
        <w:rPr>
          <w:sz w:val="22"/>
          <w:szCs w:val="22"/>
          <w:lang w:val="es-ES_tradnl"/>
        </w:rPr>
        <w:t xml:space="preserve"> de </w:t>
      </w:r>
      <w:proofErr w:type="spellStart"/>
      <w:r>
        <w:rPr>
          <w:sz w:val="22"/>
          <w:szCs w:val="22"/>
          <w:lang w:val="es-ES_tradnl"/>
        </w:rPr>
        <w:t>a</w:t>
      </w:r>
      <w:r w:rsidRPr="00E332F3">
        <w:rPr>
          <w:sz w:val="22"/>
          <w:szCs w:val="22"/>
          <w:lang w:val="es-ES_tradnl"/>
        </w:rPr>
        <w:t>utorização</w:t>
      </w:r>
      <w:proofErr w:type="spellEnd"/>
      <w:r w:rsidRPr="00E332F3">
        <w:rPr>
          <w:sz w:val="22"/>
          <w:szCs w:val="22"/>
          <w:lang w:val="es-ES_tradnl"/>
        </w:rPr>
        <w:t xml:space="preserve"> de </w:t>
      </w:r>
      <w:proofErr w:type="spellStart"/>
      <w:r w:rsidRPr="00E332F3">
        <w:rPr>
          <w:sz w:val="22"/>
          <w:szCs w:val="22"/>
          <w:lang w:val="es-ES_tradnl"/>
        </w:rPr>
        <w:t>liberação</w:t>
      </w:r>
      <w:proofErr w:type="spellEnd"/>
      <w:r w:rsidRPr="00E332F3">
        <w:rPr>
          <w:sz w:val="22"/>
          <w:szCs w:val="22"/>
          <w:lang w:val="es-ES_tradnl"/>
        </w:rPr>
        <w:t xml:space="preserve"> de recurso/Ano:</w:t>
      </w:r>
      <w:r>
        <w:rPr>
          <w:sz w:val="22"/>
          <w:szCs w:val="22"/>
          <w:lang w:val="es-ES_tradnl"/>
        </w:rPr>
        <w:t xml:space="preserve"> </w:t>
      </w:r>
      <w:r>
        <w:rPr>
          <w:bCs/>
          <w:color w:val="365F91"/>
          <w:sz w:val="22"/>
          <w:szCs w:val="22"/>
        </w:rPr>
        <w:t>000</w:t>
      </w:r>
      <w:r w:rsidRPr="00B11D8C">
        <w:rPr>
          <w:bCs/>
          <w:color w:val="365F91"/>
          <w:sz w:val="22"/>
          <w:szCs w:val="22"/>
        </w:rPr>
        <w:t>/</w:t>
      </w:r>
      <w:r>
        <w:rPr>
          <w:bCs/>
          <w:color w:val="365F91"/>
          <w:sz w:val="22"/>
          <w:szCs w:val="22"/>
        </w:rPr>
        <w:t>0000</w:t>
      </w:r>
    </w:p>
    <w:p w:rsidR="002E2935" w:rsidRPr="002E2935" w:rsidRDefault="002E2935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sz w:val="22"/>
          <w:szCs w:val="22"/>
          <w:lang w:val="es-ES_tradnl"/>
        </w:rPr>
      </w:pPr>
      <w:proofErr w:type="spellStart"/>
      <w:r w:rsidRPr="002E2935">
        <w:rPr>
          <w:sz w:val="22"/>
          <w:szCs w:val="22"/>
          <w:lang w:val="es-ES_tradnl"/>
        </w:rPr>
        <w:t>Ordem</w:t>
      </w:r>
      <w:proofErr w:type="spellEnd"/>
      <w:r w:rsidRPr="002E2935">
        <w:rPr>
          <w:sz w:val="22"/>
          <w:szCs w:val="22"/>
          <w:lang w:val="es-ES_tradnl"/>
        </w:rPr>
        <w:t xml:space="preserve"> </w:t>
      </w:r>
      <w:proofErr w:type="spellStart"/>
      <w:r w:rsidRPr="002E2935">
        <w:rPr>
          <w:sz w:val="22"/>
          <w:szCs w:val="22"/>
          <w:lang w:val="es-ES_tradnl"/>
        </w:rPr>
        <w:t>Bancária</w:t>
      </w:r>
      <w:proofErr w:type="spellEnd"/>
      <w:r w:rsidRPr="002E2935">
        <w:rPr>
          <w:sz w:val="22"/>
          <w:szCs w:val="22"/>
          <w:lang w:val="es-ES_tradnl"/>
        </w:rPr>
        <w:t xml:space="preserve"> nº</w:t>
      </w:r>
      <w:r>
        <w:rPr>
          <w:sz w:val="22"/>
          <w:szCs w:val="22"/>
          <w:lang w:val="es-ES_tradnl"/>
        </w:rPr>
        <w:t xml:space="preserve">/data: </w:t>
      </w:r>
      <w:r>
        <w:rPr>
          <w:bCs/>
          <w:color w:val="365F91"/>
          <w:sz w:val="22"/>
          <w:szCs w:val="22"/>
        </w:rPr>
        <w:t>00000000000 – 00/00/00</w:t>
      </w:r>
    </w:p>
    <w:p w:rsidR="001377E5" w:rsidRDefault="006F0082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color w:val="365F91"/>
          <w:sz w:val="22"/>
          <w:szCs w:val="22"/>
        </w:rPr>
      </w:pPr>
      <w:r w:rsidRPr="00E332F3">
        <w:rPr>
          <w:sz w:val="22"/>
          <w:szCs w:val="22"/>
        </w:rPr>
        <w:t xml:space="preserve">Nº </w:t>
      </w:r>
      <w:r>
        <w:rPr>
          <w:sz w:val="22"/>
          <w:szCs w:val="22"/>
        </w:rPr>
        <w:t xml:space="preserve">do </w:t>
      </w:r>
      <w:proofErr w:type="spellStart"/>
      <w:r w:rsidRPr="00E332F3">
        <w:rPr>
          <w:sz w:val="22"/>
          <w:szCs w:val="22"/>
          <w:lang w:val="es-ES_tradnl"/>
        </w:rPr>
        <w:t>Processo</w:t>
      </w:r>
      <w:proofErr w:type="spellEnd"/>
      <w:r>
        <w:rPr>
          <w:sz w:val="22"/>
          <w:szCs w:val="22"/>
          <w:lang w:val="es-ES_tradnl"/>
        </w:rPr>
        <w:t xml:space="preserve">: </w:t>
      </w:r>
      <w:r>
        <w:rPr>
          <w:bCs/>
          <w:color w:val="365F91"/>
          <w:sz w:val="22"/>
          <w:szCs w:val="22"/>
        </w:rPr>
        <w:t>00000</w:t>
      </w:r>
      <w:r w:rsidRPr="00B11D8C">
        <w:rPr>
          <w:bCs/>
          <w:color w:val="365F91"/>
          <w:sz w:val="22"/>
          <w:szCs w:val="22"/>
        </w:rPr>
        <w:t>.</w:t>
      </w:r>
      <w:r>
        <w:rPr>
          <w:bCs/>
          <w:color w:val="365F91"/>
          <w:sz w:val="22"/>
          <w:szCs w:val="22"/>
        </w:rPr>
        <w:t>000000</w:t>
      </w:r>
      <w:r w:rsidRPr="00B11D8C">
        <w:rPr>
          <w:bCs/>
          <w:color w:val="365F91"/>
          <w:sz w:val="22"/>
          <w:szCs w:val="22"/>
        </w:rPr>
        <w:t>/</w:t>
      </w:r>
      <w:r>
        <w:rPr>
          <w:bCs/>
          <w:color w:val="365F91"/>
          <w:sz w:val="22"/>
          <w:szCs w:val="22"/>
        </w:rPr>
        <w:t>0000-00</w:t>
      </w:r>
    </w:p>
    <w:p w:rsidR="006F0082" w:rsidRDefault="006F0082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bCs/>
          <w:color w:val="365F91"/>
          <w:sz w:val="22"/>
          <w:szCs w:val="22"/>
        </w:rPr>
      </w:pPr>
      <w:r>
        <w:rPr>
          <w:sz w:val="22"/>
          <w:szCs w:val="22"/>
        </w:rPr>
        <w:t xml:space="preserve">Valor </w:t>
      </w:r>
      <w:r w:rsidR="00AF62B6">
        <w:rPr>
          <w:sz w:val="22"/>
          <w:szCs w:val="22"/>
        </w:rPr>
        <w:t>t</w:t>
      </w:r>
      <w:r>
        <w:rPr>
          <w:sz w:val="22"/>
          <w:szCs w:val="22"/>
        </w:rPr>
        <w:t xml:space="preserve">otal </w:t>
      </w:r>
      <w:r w:rsidR="00AF62B6">
        <w:rPr>
          <w:sz w:val="22"/>
          <w:szCs w:val="22"/>
        </w:rPr>
        <w:t>r</w:t>
      </w:r>
      <w:r>
        <w:rPr>
          <w:sz w:val="22"/>
          <w:szCs w:val="22"/>
        </w:rPr>
        <w:t>ecebido</w:t>
      </w:r>
      <w:r w:rsidRPr="00E332F3">
        <w:rPr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</w:t>
      </w:r>
      <w:r w:rsidRPr="00E332F3">
        <w:rPr>
          <w:sz w:val="22"/>
          <w:szCs w:val="22"/>
        </w:rPr>
        <w:t>R$</w:t>
      </w:r>
      <w:r>
        <w:rPr>
          <w:sz w:val="22"/>
          <w:szCs w:val="22"/>
        </w:rPr>
        <w:t xml:space="preserve"> </w:t>
      </w:r>
      <w:r>
        <w:rPr>
          <w:bCs/>
          <w:color w:val="365F91"/>
          <w:sz w:val="22"/>
          <w:szCs w:val="22"/>
        </w:rPr>
        <w:t>000.000,00</w:t>
      </w:r>
    </w:p>
    <w:p w:rsidR="0051415D" w:rsidRDefault="0051415D" w:rsidP="00C17F58">
      <w:pPr>
        <w:pBdr>
          <w:top w:val="dotted" w:sz="4" w:space="1" w:color="auto"/>
          <w:bottom w:val="dotted" w:sz="4" w:space="1" w:color="auto"/>
        </w:pBdr>
        <w:spacing w:line="276" w:lineRule="auto"/>
        <w:jc w:val="both"/>
        <w:rPr>
          <w:color w:val="943634" w:themeColor="accent2" w:themeShade="BF"/>
        </w:rPr>
      </w:pPr>
      <w:r w:rsidRPr="0051415D">
        <w:rPr>
          <w:sz w:val="22"/>
          <w:szCs w:val="22"/>
        </w:rPr>
        <w:t>Vigência</w:t>
      </w:r>
      <w:r>
        <w:rPr>
          <w:sz w:val="22"/>
          <w:szCs w:val="22"/>
        </w:rPr>
        <w:t xml:space="preserve"> do termo de compromisso</w:t>
      </w:r>
      <w:r w:rsidRPr="0051415D">
        <w:rPr>
          <w:sz w:val="22"/>
          <w:szCs w:val="22"/>
        </w:rPr>
        <w:t>:</w:t>
      </w:r>
      <w:r w:rsidRPr="00E332F3">
        <w:rPr>
          <w:b/>
          <w:sz w:val="22"/>
          <w:szCs w:val="22"/>
        </w:rPr>
        <w:t xml:space="preserve"> </w:t>
      </w:r>
      <w:r>
        <w:rPr>
          <w:bCs/>
          <w:color w:val="365F91"/>
          <w:sz w:val="22"/>
          <w:szCs w:val="22"/>
        </w:rPr>
        <w:t>00</w:t>
      </w:r>
      <w:r w:rsidRPr="00B11D8C">
        <w:rPr>
          <w:bCs/>
          <w:color w:val="365F91"/>
          <w:sz w:val="22"/>
          <w:szCs w:val="22"/>
        </w:rPr>
        <w:t>/</w:t>
      </w:r>
      <w:r>
        <w:rPr>
          <w:bCs/>
          <w:color w:val="365F91"/>
          <w:sz w:val="22"/>
          <w:szCs w:val="22"/>
        </w:rPr>
        <w:t>00</w:t>
      </w:r>
      <w:r w:rsidRPr="00B11D8C">
        <w:rPr>
          <w:bCs/>
          <w:color w:val="365F91"/>
          <w:sz w:val="22"/>
          <w:szCs w:val="22"/>
        </w:rPr>
        <w:t>/</w:t>
      </w:r>
      <w:r>
        <w:rPr>
          <w:bCs/>
          <w:color w:val="365F91"/>
          <w:sz w:val="22"/>
          <w:szCs w:val="22"/>
        </w:rPr>
        <w:t>0000</w:t>
      </w:r>
      <w:r w:rsidRPr="00B11D8C">
        <w:rPr>
          <w:bCs/>
          <w:color w:val="365F91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 </w:t>
      </w:r>
      <w:r>
        <w:rPr>
          <w:bCs/>
          <w:color w:val="365F91"/>
          <w:sz w:val="22"/>
          <w:szCs w:val="22"/>
        </w:rPr>
        <w:t>00</w:t>
      </w:r>
      <w:r w:rsidRPr="00B11D8C">
        <w:rPr>
          <w:bCs/>
          <w:color w:val="365F91"/>
          <w:sz w:val="22"/>
          <w:szCs w:val="22"/>
        </w:rPr>
        <w:t>/</w:t>
      </w:r>
      <w:r>
        <w:rPr>
          <w:bCs/>
          <w:color w:val="365F91"/>
          <w:sz w:val="22"/>
          <w:szCs w:val="22"/>
        </w:rPr>
        <w:t>00</w:t>
      </w:r>
      <w:r w:rsidRPr="00B11D8C">
        <w:rPr>
          <w:bCs/>
          <w:color w:val="365F91"/>
          <w:sz w:val="22"/>
          <w:szCs w:val="22"/>
        </w:rPr>
        <w:t>/</w:t>
      </w:r>
      <w:r>
        <w:rPr>
          <w:bCs/>
          <w:color w:val="365F91"/>
          <w:sz w:val="22"/>
          <w:szCs w:val="22"/>
        </w:rPr>
        <w:t>0000</w:t>
      </w: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424FBB" w:rsidRDefault="00424FBB" w:rsidP="00C17F58">
      <w:pPr>
        <w:spacing w:line="276" w:lineRule="auto"/>
        <w:jc w:val="both"/>
        <w:rPr>
          <w:color w:val="943634" w:themeColor="accent2" w:themeShade="BF"/>
        </w:rPr>
      </w:pPr>
    </w:p>
    <w:p w:rsidR="00424FBB" w:rsidRDefault="00424FBB" w:rsidP="00C17F58">
      <w:pPr>
        <w:spacing w:line="276" w:lineRule="auto"/>
        <w:jc w:val="both"/>
        <w:rPr>
          <w:color w:val="943634" w:themeColor="accent2" w:themeShade="BF"/>
        </w:rPr>
      </w:pPr>
    </w:p>
    <w:p w:rsidR="00424FBB" w:rsidRDefault="00424FBB" w:rsidP="00C17F58">
      <w:pPr>
        <w:spacing w:line="276" w:lineRule="auto"/>
        <w:jc w:val="both"/>
        <w:rPr>
          <w:color w:val="943634" w:themeColor="accent2" w:themeShade="BF"/>
        </w:rPr>
      </w:pPr>
    </w:p>
    <w:p w:rsidR="00424FBB" w:rsidRDefault="00424FBB" w:rsidP="00C17F58">
      <w:pPr>
        <w:spacing w:line="276" w:lineRule="auto"/>
        <w:jc w:val="both"/>
        <w:rPr>
          <w:color w:val="943634" w:themeColor="accent2" w:themeShade="BF"/>
        </w:rPr>
      </w:pPr>
    </w:p>
    <w:p w:rsidR="00424FBB" w:rsidRDefault="00424FBB" w:rsidP="00C17F58">
      <w:pPr>
        <w:spacing w:line="276" w:lineRule="auto"/>
        <w:jc w:val="both"/>
        <w:rPr>
          <w:color w:val="943634" w:themeColor="accent2" w:themeShade="BF"/>
        </w:rPr>
      </w:pPr>
    </w:p>
    <w:p w:rsidR="00424FBB" w:rsidRDefault="00424FBB" w:rsidP="00C17F58">
      <w:pPr>
        <w:spacing w:line="276" w:lineRule="auto"/>
        <w:jc w:val="both"/>
        <w:rPr>
          <w:color w:val="943634" w:themeColor="accent2" w:themeShade="BF"/>
        </w:rPr>
        <w:sectPr w:rsidR="00424FBB" w:rsidSect="00B05D91">
          <w:headerReference w:type="default" r:id="rId8"/>
          <w:footerReference w:type="default" r:id="rId9"/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424FBB" w:rsidRDefault="00424FBB" w:rsidP="00C17F58">
      <w:pPr>
        <w:spacing w:line="276" w:lineRule="auto"/>
        <w:jc w:val="both"/>
        <w:rPr>
          <w:color w:val="943634" w:themeColor="accent2" w:themeShade="BF"/>
        </w:rPr>
      </w:pPr>
    </w:p>
    <w:p w:rsidR="001F22E7" w:rsidRPr="001F22E7" w:rsidRDefault="001F22E7" w:rsidP="00C17F58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1F22E7">
        <w:rPr>
          <w:b/>
          <w:bCs/>
          <w:sz w:val="22"/>
          <w:szCs w:val="22"/>
        </w:rPr>
        <w:t>Ações desenvolvidas no período</w:t>
      </w: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424FBB" w:rsidRDefault="0073311C" w:rsidP="00C17F5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3.1 </w:t>
      </w:r>
      <w:r w:rsidR="00424FBB" w:rsidRPr="00E332F3">
        <w:rPr>
          <w:b/>
          <w:bCs/>
          <w:sz w:val="22"/>
          <w:szCs w:val="22"/>
        </w:rPr>
        <w:t>Execução</w:t>
      </w:r>
      <w:r w:rsidR="00424FBB" w:rsidRPr="00E332F3">
        <w:rPr>
          <w:b/>
          <w:sz w:val="22"/>
          <w:szCs w:val="22"/>
        </w:rPr>
        <w:t xml:space="preserve"> físico-financeira </w:t>
      </w:r>
      <w:r w:rsidR="001820B5">
        <w:rPr>
          <w:b/>
          <w:sz w:val="22"/>
          <w:szCs w:val="22"/>
        </w:rPr>
        <w:t>– Ações para Restabelecimento de Serviços Essenciais</w:t>
      </w:r>
    </w:p>
    <w:tbl>
      <w:tblPr>
        <w:tblW w:w="145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906"/>
        <w:gridCol w:w="1134"/>
        <w:gridCol w:w="1275"/>
        <w:gridCol w:w="2268"/>
        <w:gridCol w:w="2410"/>
        <w:gridCol w:w="1134"/>
        <w:gridCol w:w="1985"/>
      </w:tblGrid>
      <w:tr w:rsidR="000B1774" w:rsidRPr="00FD4FEC" w:rsidTr="001820B5">
        <w:trPr>
          <w:cantSplit/>
          <w:trHeight w:val="471"/>
        </w:trPr>
        <w:tc>
          <w:tcPr>
            <w:tcW w:w="4320" w:type="dxa"/>
            <w:gridSpan w:val="2"/>
            <w:vMerge w:val="restart"/>
            <w:shd w:val="clear" w:color="auto" w:fill="D9D9D9"/>
            <w:vAlign w:val="center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Ações/metas aprovadas no Plano Detalhad</w:t>
            </w:r>
            <w:r>
              <w:rPr>
                <w:b/>
                <w:bCs/>
                <w:sz w:val="20"/>
                <w:szCs w:val="20"/>
              </w:rPr>
              <w:t>o de Resposta</w:t>
            </w:r>
            <w:r w:rsidRPr="00FD4FE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2"/>
            <w:shd w:val="clear" w:color="auto" w:fill="D9D9D9"/>
            <w:vAlign w:val="center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Situação da execução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0B1774" w:rsidRPr="00FD4FEC" w:rsidRDefault="000B1774" w:rsidP="00764EF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Anexos correspondentes</w:t>
            </w:r>
          </w:p>
        </w:tc>
        <w:tc>
          <w:tcPr>
            <w:tcW w:w="5529" w:type="dxa"/>
            <w:gridSpan w:val="3"/>
            <w:shd w:val="clear" w:color="auto" w:fill="D9D9D9"/>
            <w:vAlign w:val="center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Gastos</w:t>
            </w:r>
            <w:r>
              <w:rPr>
                <w:b/>
                <w:bCs/>
                <w:sz w:val="20"/>
                <w:szCs w:val="20"/>
              </w:rPr>
              <w:t xml:space="preserve"> no CPDC</w:t>
            </w:r>
            <w:r w:rsidRPr="00FD4FEC">
              <w:rPr>
                <w:b/>
                <w:bCs/>
                <w:sz w:val="20"/>
                <w:szCs w:val="20"/>
              </w:rPr>
              <w:t xml:space="preserve"> relacionados à execução 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0B1774" w:rsidRPr="00FD4FEC" w:rsidTr="001820B5">
        <w:trPr>
          <w:cantSplit/>
          <w:trHeight w:val="471"/>
        </w:trPr>
        <w:tc>
          <w:tcPr>
            <w:tcW w:w="4320" w:type="dxa"/>
            <w:gridSpan w:val="2"/>
            <w:vMerge/>
            <w:shd w:val="clear" w:color="auto" w:fill="D9D9D9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 xml:space="preserve">Início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Conclusão</w:t>
            </w:r>
          </w:p>
        </w:tc>
        <w:tc>
          <w:tcPr>
            <w:tcW w:w="2268" w:type="dxa"/>
            <w:vMerge/>
            <w:shd w:val="clear" w:color="auto" w:fill="D9D9D9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Identificação no extrato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B1774" w:rsidRPr="00FD4FEC" w:rsidRDefault="000B1774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1820B5" w:rsidRPr="00FD4FEC" w:rsidTr="001820B5">
        <w:trPr>
          <w:cantSplit/>
          <w:trHeight w:val="258"/>
        </w:trPr>
        <w:tc>
          <w:tcPr>
            <w:tcW w:w="414" w:type="dxa"/>
            <w:vMerge w:val="restart"/>
            <w:shd w:val="clear" w:color="auto" w:fill="D9D9D9" w:themeFill="background1" w:themeFillShade="D9"/>
            <w:textDirection w:val="btLr"/>
          </w:tcPr>
          <w:p w:rsidR="001820B5" w:rsidRPr="00094F6E" w:rsidRDefault="001820B5" w:rsidP="00C17F58">
            <w:pPr>
              <w:tabs>
                <w:tab w:val="left" w:pos="264"/>
              </w:tabs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Município </w:t>
            </w:r>
            <w:r w:rsidRPr="001820B5">
              <w:rPr>
                <w:b/>
                <w:bCs/>
                <w:color w:val="365F91" w:themeColor="accent1" w:themeShade="BF"/>
                <w:sz w:val="20"/>
                <w:szCs w:val="20"/>
              </w:rPr>
              <w:t>XX</w:t>
            </w:r>
          </w:p>
        </w:tc>
        <w:tc>
          <w:tcPr>
            <w:tcW w:w="3906" w:type="dxa"/>
            <w:vAlign w:val="center"/>
          </w:tcPr>
          <w:p w:rsidR="001820B5" w:rsidRPr="00FD4FEC" w:rsidRDefault="001820B5" w:rsidP="0055467A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color w:val="365F91"/>
                <w:sz w:val="20"/>
                <w:szCs w:val="20"/>
              </w:rPr>
            </w:pPr>
            <w:proofErr w:type="spellStart"/>
            <w:r w:rsidRPr="00FD4FEC">
              <w:rPr>
                <w:bCs/>
                <w:color w:val="365F91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4FEC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27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4FEC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2268" w:type="dxa"/>
            <w:vAlign w:val="center"/>
          </w:tcPr>
          <w:p w:rsidR="001820B5" w:rsidRPr="00764EFA" w:rsidRDefault="001820B5" w:rsidP="0055467A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281" w:hanging="283"/>
              <w:rPr>
                <w:bCs/>
                <w:color w:val="365F91"/>
                <w:sz w:val="20"/>
                <w:szCs w:val="20"/>
              </w:rPr>
            </w:pPr>
            <w:proofErr w:type="spellStart"/>
            <w:r>
              <w:rPr>
                <w:bCs/>
                <w:color w:val="365F91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2410" w:type="dxa"/>
            <w:vAlign w:val="center"/>
          </w:tcPr>
          <w:p w:rsidR="001820B5" w:rsidRPr="00FD4FEC" w:rsidRDefault="001820B5" w:rsidP="0055467A">
            <w:pPr>
              <w:spacing w:line="276" w:lineRule="auto"/>
              <w:rPr>
                <w:bCs/>
                <w:color w:val="365F91"/>
                <w:sz w:val="20"/>
                <w:szCs w:val="20"/>
              </w:rPr>
            </w:pPr>
            <w:proofErr w:type="spellStart"/>
            <w:r w:rsidRPr="00FD4FEC">
              <w:rPr>
                <w:bCs/>
                <w:color w:val="365F91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  <w:r w:rsidRPr="00FD4FEC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98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  <w:r>
              <w:rPr>
                <w:bCs/>
                <w:color w:val="365F91"/>
                <w:sz w:val="20"/>
                <w:szCs w:val="20"/>
              </w:rPr>
              <w:t>00.000,00</w:t>
            </w:r>
          </w:p>
        </w:tc>
      </w:tr>
      <w:tr w:rsidR="001820B5" w:rsidRPr="00FD4FEC" w:rsidTr="001820B5">
        <w:trPr>
          <w:cantSplit/>
          <w:trHeight w:val="259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3906" w:type="dxa"/>
            <w:vAlign w:val="center"/>
          </w:tcPr>
          <w:p w:rsidR="001820B5" w:rsidRPr="00FD4FEC" w:rsidRDefault="001820B5" w:rsidP="0055467A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color w:val="365F91"/>
                <w:sz w:val="20"/>
                <w:szCs w:val="20"/>
              </w:rPr>
            </w:pPr>
            <w:proofErr w:type="spellStart"/>
            <w:r w:rsidRPr="00FD4FEC">
              <w:rPr>
                <w:bCs/>
                <w:color w:val="365F91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4FEC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27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4FEC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2268" w:type="dxa"/>
            <w:vAlign w:val="center"/>
          </w:tcPr>
          <w:p w:rsidR="001820B5" w:rsidRPr="00764EFA" w:rsidRDefault="001820B5" w:rsidP="0055467A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281" w:hanging="283"/>
              <w:rPr>
                <w:bCs/>
                <w:color w:val="365F91"/>
                <w:sz w:val="20"/>
                <w:szCs w:val="20"/>
              </w:rPr>
            </w:pPr>
            <w:proofErr w:type="spellStart"/>
            <w:r>
              <w:rPr>
                <w:bCs/>
                <w:color w:val="365F91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2410" w:type="dxa"/>
            <w:vAlign w:val="center"/>
          </w:tcPr>
          <w:p w:rsidR="001820B5" w:rsidRPr="00FD4FEC" w:rsidRDefault="001820B5" w:rsidP="0055467A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  <w:proofErr w:type="spellStart"/>
            <w:r w:rsidRPr="00FD4FEC">
              <w:rPr>
                <w:bCs/>
                <w:color w:val="365F91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  <w:r w:rsidRPr="00FD4FEC">
              <w:rPr>
                <w:bCs/>
                <w:color w:val="365F91"/>
                <w:sz w:val="20"/>
                <w:szCs w:val="20"/>
              </w:rPr>
              <w:t>00/00/00</w:t>
            </w:r>
          </w:p>
        </w:tc>
        <w:tc>
          <w:tcPr>
            <w:tcW w:w="198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  <w:r>
              <w:rPr>
                <w:bCs/>
                <w:color w:val="365F91"/>
                <w:sz w:val="20"/>
                <w:szCs w:val="20"/>
              </w:rPr>
              <w:t>00.000,00</w:t>
            </w:r>
          </w:p>
        </w:tc>
      </w:tr>
      <w:tr w:rsidR="001820B5" w:rsidRPr="00FD4FEC" w:rsidTr="001820B5">
        <w:trPr>
          <w:cantSplit/>
          <w:trHeight w:val="259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3906" w:type="dxa"/>
            <w:vAlign w:val="center"/>
          </w:tcPr>
          <w:p w:rsidR="001820B5" w:rsidRPr="00FD4FEC" w:rsidRDefault="001820B5" w:rsidP="0055467A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0B5" w:rsidRPr="00FD4FEC" w:rsidRDefault="001820B5" w:rsidP="0055467A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20B5" w:rsidRPr="00FD4FEC" w:rsidRDefault="001820B5" w:rsidP="0055467A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</w:tr>
      <w:tr w:rsidR="001820B5" w:rsidRPr="00FD4FEC" w:rsidTr="001820B5">
        <w:trPr>
          <w:cantSplit/>
          <w:trHeight w:val="259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3906" w:type="dxa"/>
            <w:vAlign w:val="center"/>
          </w:tcPr>
          <w:p w:rsidR="001820B5" w:rsidRPr="00FD4FEC" w:rsidRDefault="001820B5" w:rsidP="0055467A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0B5" w:rsidRPr="00FD4FEC" w:rsidRDefault="001820B5" w:rsidP="0055467A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20B5" w:rsidRPr="00FD4FEC" w:rsidRDefault="001820B5" w:rsidP="0055467A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</w:tr>
      <w:tr w:rsidR="001820B5" w:rsidRPr="00FD4FEC" w:rsidTr="001820B5">
        <w:trPr>
          <w:cantSplit/>
          <w:trHeight w:val="271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3906" w:type="dxa"/>
            <w:vAlign w:val="center"/>
          </w:tcPr>
          <w:p w:rsidR="001820B5" w:rsidRPr="00FD4FEC" w:rsidRDefault="001820B5" w:rsidP="0055467A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0B5" w:rsidRPr="00FD4FEC" w:rsidRDefault="001820B5" w:rsidP="0055467A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20B5" w:rsidRPr="00FD4FEC" w:rsidRDefault="001820B5" w:rsidP="0055467A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</w:tr>
      <w:tr w:rsidR="001820B5" w:rsidRPr="00FD4FEC" w:rsidTr="001820B5">
        <w:trPr>
          <w:cantSplit/>
          <w:trHeight w:val="259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3906" w:type="dxa"/>
          </w:tcPr>
          <w:p w:rsidR="001820B5" w:rsidRPr="00424629" w:rsidRDefault="001820B5" w:rsidP="00C17F58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20B5" w:rsidRPr="00FD4FEC" w:rsidRDefault="001820B5" w:rsidP="009778B2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</w:tr>
      <w:tr w:rsidR="001820B5" w:rsidRPr="00FD4FEC" w:rsidTr="001820B5">
        <w:trPr>
          <w:cantSplit/>
          <w:trHeight w:val="259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3906" w:type="dxa"/>
          </w:tcPr>
          <w:p w:rsidR="001820B5" w:rsidRPr="00424629" w:rsidRDefault="001820B5" w:rsidP="00C17F58">
            <w:pPr>
              <w:pStyle w:val="PargrafodaLista"/>
              <w:numPr>
                <w:ilvl w:val="0"/>
                <w:numId w:val="2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Cs/>
                <w:color w:val="365F9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20B5" w:rsidRPr="00FD4FEC" w:rsidRDefault="001820B5" w:rsidP="009778B2">
            <w:pPr>
              <w:spacing w:line="276" w:lineRule="auto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</w:tr>
      <w:tr w:rsidR="001820B5" w:rsidRPr="00FD4FEC" w:rsidTr="001820B5">
        <w:trPr>
          <w:cantSplit/>
          <w:trHeight w:val="259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20B5" w:rsidRPr="00FD4FEC" w:rsidRDefault="001820B5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12127" w:type="dxa"/>
            <w:gridSpan w:val="6"/>
            <w:shd w:val="clear" w:color="auto" w:fill="D9D9D9" w:themeFill="background1" w:themeFillShade="D9"/>
          </w:tcPr>
          <w:p w:rsidR="001820B5" w:rsidRPr="00FD4FEC" w:rsidRDefault="001820B5" w:rsidP="00EB380D">
            <w:pPr>
              <w:spacing w:line="276" w:lineRule="auto"/>
              <w:jc w:val="right"/>
              <w:rPr>
                <w:bCs/>
                <w:color w:val="0000FF"/>
                <w:sz w:val="20"/>
                <w:szCs w:val="20"/>
              </w:rPr>
            </w:pPr>
            <w:r w:rsidRPr="00EB380D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820B5" w:rsidRPr="00EB380D" w:rsidRDefault="001820B5" w:rsidP="0055467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365F91"/>
                <w:sz w:val="20"/>
                <w:szCs w:val="20"/>
              </w:rPr>
              <w:t>000.000,00</w:t>
            </w:r>
          </w:p>
        </w:tc>
      </w:tr>
      <w:tr w:rsidR="001820B5" w:rsidRPr="00FD4FEC" w:rsidTr="001820B5">
        <w:trPr>
          <w:cantSplit/>
          <w:trHeight w:val="259"/>
        </w:trPr>
        <w:tc>
          <w:tcPr>
            <w:tcW w:w="12541" w:type="dxa"/>
            <w:gridSpan w:val="7"/>
            <w:shd w:val="clear" w:color="auto" w:fill="D9D9D9"/>
          </w:tcPr>
          <w:p w:rsidR="001820B5" w:rsidRPr="00FD4FEC" w:rsidRDefault="001820B5" w:rsidP="00EB380D">
            <w:pPr>
              <w:spacing w:line="276" w:lineRule="auto"/>
              <w:jc w:val="right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EB380D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820B5" w:rsidRPr="00FD4FEC" w:rsidRDefault="001820B5" w:rsidP="0055467A">
            <w:pPr>
              <w:spacing w:line="276" w:lineRule="auto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Cs/>
                <w:color w:val="365F91"/>
                <w:sz w:val="20"/>
                <w:szCs w:val="20"/>
              </w:rPr>
              <w:t>000.000,00</w:t>
            </w:r>
          </w:p>
        </w:tc>
      </w:tr>
    </w:tbl>
    <w:p w:rsidR="001377E5" w:rsidRPr="00C17F58" w:rsidRDefault="009C20F5" w:rsidP="00C17F58">
      <w:pPr>
        <w:spacing w:line="276" w:lineRule="auto"/>
        <w:jc w:val="both"/>
        <w:rPr>
          <w:color w:val="943634" w:themeColor="accent2" w:themeShade="BF"/>
          <w:sz w:val="22"/>
        </w:rPr>
      </w:pPr>
      <w:r w:rsidRPr="00C17F58">
        <w:rPr>
          <w:bCs/>
          <w:i/>
          <w:color w:val="943634"/>
          <w:sz w:val="20"/>
          <w:szCs w:val="22"/>
        </w:rPr>
        <w:t xml:space="preserve">* </w:t>
      </w:r>
      <w:r w:rsidR="000733ED">
        <w:rPr>
          <w:bCs/>
          <w:i/>
          <w:color w:val="943634"/>
          <w:sz w:val="20"/>
          <w:szCs w:val="22"/>
        </w:rPr>
        <w:t>D</w:t>
      </w:r>
      <w:r w:rsidRPr="00C17F58">
        <w:rPr>
          <w:bCs/>
          <w:i/>
          <w:color w:val="943634"/>
          <w:sz w:val="20"/>
          <w:szCs w:val="22"/>
        </w:rPr>
        <w:t>escrever as ações/metas aprovadas de acordo com a nomenclatura utilizada no Plano Detalhado de Resposta</w:t>
      </w:r>
      <w:r w:rsidR="007772C0">
        <w:rPr>
          <w:bCs/>
          <w:i/>
          <w:color w:val="943634"/>
          <w:sz w:val="20"/>
          <w:szCs w:val="22"/>
        </w:rPr>
        <w:t>.</w:t>
      </w:r>
    </w:p>
    <w:p w:rsidR="001377E5" w:rsidRPr="000C0579" w:rsidRDefault="000C0579" w:rsidP="00C17F58">
      <w:pPr>
        <w:spacing w:line="276" w:lineRule="auto"/>
        <w:jc w:val="both"/>
        <w:rPr>
          <w:bCs/>
          <w:i/>
          <w:color w:val="943634"/>
          <w:sz w:val="20"/>
          <w:szCs w:val="22"/>
        </w:rPr>
      </w:pPr>
      <w:r>
        <w:rPr>
          <w:bCs/>
          <w:i/>
          <w:color w:val="943634"/>
          <w:sz w:val="20"/>
          <w:szCs w:val="22"/>
        </w:rPr>
        <w:t xml:space="preserve">** </w:t>
      </w:r>
      <w:r w:rsidR="000733ED">
        <w:rPr>
          <w:bCs/>
          <w:i/>
          <w:color w:val="943634"/>
          <w:sz w:val="20"/>
          <w:szCs w:val="22"/>
        </w:rPr>
        <w:t>C</w:t>
      </w:r>
      <w:r w:rsidRPr="000C0579">
        <w:rPr>
          <w:bCs/>
          <w:i/>
          <w:color w:val="943634"/>
          <w:sz w:val="20"/>
          <w:szCs w:val="22"/>
        </w:rPr>
        <w:t>orrespondência do extrato do Cartão de Pagamento de Defesa Civil (CPDC) com as ações aprovadas no Plano Detalhado de Resposta</w:t>
      </w:r>
      <w:r w:rsidR="00AF62B6">
        <w:rPr>
          <w:bCs/>
          <w:i/>
          <w:color w:val="943634"/>
          <w:sz w:val="20"/>
          <w:szCs w:val="22"/>
        </w:rPr>
        <w:t xml:space="preserve"> - </w:t>
      </w:r>
      <w:r w:rsidRPr="00B30F49">
        <w:rPr>
          <w:bCs/>
          <w:i/>
          <w:color w:val="943634"/>
          <w:sz w:val="20"/>
          <w:szCs w:val="22"/>
        </w:rPr>
        <w:t xml:space="preserve">informar </w:t>
      </w:r>
      <w:proofErr w:type="gramStart"/>
      <w:r w:rsidRPr="00B30F49">
        <w:rPr>
          <w:bCs/>
          <w:i/>
          <w:color w:val="943634"/>
          <w:sz w:val="20"/>
          <w:szCs w:val="22"/>
        </w:rPr>
        <w:t>qual(</w:t>
      </w:r>
      <w:proofErr w:type="spellStart"/>
      <w:proofErr w:type="gramEnd"/>
      <w:r w:rsidRPr="00B30F49">
        <w:rPr>
          <w:bCs/>
          <w:i/>
          <w:color w:val="943634"/>
          <w:sz w:val="20"/>
          <w:szCs w:val="22"/>
        </w:rPr>
        <w:t>is</w:t>
      </w:r>
      <w:proofErr w:type="spellEnd"/>
      <w:r w:rsidRPr="00B30F49">
        <w:rPr>
          <w:bCs/>
          <w:i/>
          <w:color w:val="943634"/>
          <w:sz w:val="20"/>
          <w:szCs w:val="22"/>
        </w:rPr>
        <w:t xml:space="preserve">) meta(s) </w:t>
      </w:r>
      <w:r>
        <w:rPr>
          <w:bCs/>
          <w:i/>
          <w:color w:val="943634"/>
          <w:sz w:val="20"/>
          <w:szCs w:val="22"/>
        </w:rPr>
        <w:t>aprovada</w:t>
      </w:r>
      <w:r w:rsidRPr="00B30F49">
        <w:rPr>
          <w:bCs/>
          <w:i/>
          <w:color w:val="943634"/>
          <w:sz w:val="20"/>
          <w:szCs w:val="22"/>
        </w:rPr>
        <w:t>(s) relaciona(m)-se ao gasto identificado no extrato)</w:t>
      </w:r>
      <w:r w:rsidR="00AF62B6">
        <w:rPr>
          <w:bCs/>
          <w:i/>
          <w:color w:val="943634"/>
          <w:sz w:val="20"/>
          <w:szCs w:val="22"/>
        </w:rPr>
        <w:t>.</w:t>
      </w: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3B7083" w:rsidRDefault="003B7083" w:rsidP="00C17F58">
      <w:pPr>
        <w:spacing w:line="276" w:lineRule="auto"/>
        <w:jc w:val="both"/>
        <w:rPr>
          <w:color w:val="943634" w:themeColor="accent2" w:themeShade="BF"/>
        </w:rPr>
        <w:sectPr w:rsidR="003B7083" w:rsidSect="00424FBB">
          <w:pgSz w:w="16838" w:h="11906" w:orient="landscape"/>
          <w:pgMar w:top="1418" w:right="720" w:bottom="720" w:left="720" w:header="708" w:footer="708" w:gutter="0"/>
          <w:cols w:space="708"/>
          <w:docGrid w:linePitch="360"/>
        </w:sectPr>
      </w:pPr>
    </w:p>
    <w:p w:rsidR="001377E5" w:rsidRPr="003B7083" w:rsidRDefault="003B7083" w:rsidP="00C17F58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Situação geral e impacto das ações desenvolvidas à população </w:t>
      </w: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0"/>
        <w:gridCol w:w="6520"/>
      </w:tblGrid>
      <w:tr w:rsidR="005D0C0C" w:rsidRPr="00FD4FEC" w:rsidTr="004500C6">
        <w:trPr>
          <w:cantSplit/>
          <w:trHeight w:val="946"/>
        </w:trPr>
        <w:tc>
          <w:tcPr>
            <w:tcW w:w="318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D0C0C" w:rsidRPr="00FD4FEC" w:rsidRDefault="005D0C0C" w:rsidP="005D0C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4FEC">
              <w:rPr>
                <w:b/>
                <w:bCs/>
                <w:sz w:val="20"/>
                <w:szCs w:val="20"/>
              </w:rPr>
              <w:t>Ações/metas aprovadas no Plano Detalhad</w:t>
            </w:r>
            <w:r>
              <w:rPr>
                <w:b/>
                <w:bCs/>
                <w:sz w:val="20"/>
                <w:szCs w:val="20"/>
              </w:rPr>
              <w:t>o de Resposta</w:t>
            </w:r>
            <w:r w:rsidRPr="00FD4FE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D0C0C" w:rsidRPr="00FD4FEC" w:rsidRDefault="004500C6" w:rsidP="00C17F5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Descrição/Efetividade da ação</w:t>
            </w:r>
          </w:p>
        </w:tc>
      </w:tr>
      <w:tr w:rsidR="004500C6" w:rsidRPr="00FD4FEC" w:rsidTr="004500C6">
        <w:trPr>
          <w:cantSplit/>
          <w:trHeight w:val="256"/>
        </w:trPr>
        <w:tc>
          <w:tcPr>
            <w:tcW w:w="426" w:type="dxa"/>
            <w:vMerge w:val="restart"/>
            <w:shd w:val="clear" w:color="auto" w:fill="D9D9D9"/>
            <w:textDirection w:val="btLr"/>
          </w:tcPr>
          <w:p w:rsidR="004500C6" w:rsidRPr="00FD4FEC" w:rsidRDefault="004500C6" w:rsidP="00C17F58">
            <w:pPr>
              <w:tabs>
                <w:tab w:val="left" w:pos="264"/>
              </w:tabs>
              <w:spacing w:line="276" w:lineRule="auto"/>
              <w:ind w:left="113" w:right="113"/>
              <w:jc w:val="center"/>
              <w:rPr>
                <w:bCs/>
                <w:color w:val="365F91"/>
                <w:sz w:val="20"/>
                <w:szCs w:val="20"/>
              </w:rPr>
            </w:pPr>
            <w:r>
              <w:rPr>
                <w:bCs/>
                <w:color w:val="365F91"/>
                <w:sz w:val="20"/>
                <w:szCs w:val="20"/>
              </w:rPr>
              <w:t xml:space="preserve">Município </w:t>
            </w:r>
            <w:proofErr w:type="spellStart"/>
            <w:r>
              <w:rPr>
                <w:bCs/>
                <w:color w:val="365F91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760" w:type="dxa"/>
          </w:tcPr>
          <w:p w:rsidR="004500C6" w:rsidRPr="00FD4FEC" w:rsidRDefault="004500C6" w:rsidP="00C17F58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Cs/>
                <w:color w:val="365F91"/>
                <w:sz w:val="20"/>
                <w:szCs w:val="20"/>
              </w:rPr>
            </w:pPr>
            <w:proofErr w:type="spellStart"/>
            <w:r w:rsidRPr="00FD4FEC">
              <w:rPr>
                <w:bCs/>
                <w:color w:val="365F91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6520" w:type="dxa"/>
          </w:tcPr>
          <w:p w:rsidR="004500C6" w:rsidRDefault="004500C6" w:rsidP="00BF4519">
            <w:pPr>
              <w:tabs>
                <w:tab w:val="left" w:pos="264"/>
              </w:tabs>
              <w:spacing w:line="276" w:lineRule="auto"/>
              <w:jc w:val="both"/>
              <w:rPr>
                <w:bCs/>
                <w:color w:val="365F91"/>
                <w:sz w:val="20"/>
                <w:szCs w:val="20"/>
              </w:rPr>
            </w:pPr>
            <w:proofErr w:type="spellStart"/>
            <w:r>
              <w:rPr>
                <w:bCs/>
                <w:color w:val="365F91"/>
                <w:sz w:val="20"/>
                <w:szCs w:val="20"/>
              </w:rPr>
              <w:t>Xxxxxxxxxxxxxxxxxxxxx</w:t>
            </w:r>
            <w:proofErr w:type="spellEnd"/>
          </w:p>
          <w:p w:rsidR="004500C6" w:rsidRPr="003B7083" w:rsidRDefault="004500C6" w:rsidP="00BF4519">
            <w:pPr>
              <w:tabs>
                <w:tab w:val="left" w:pos="264"/>
              </w:tabs>
              <w:spacing w:line="276" w:lineRule="auto"/>
              <w:jc w:val="both"/>
              <w:rPr>
                <w:bCs/>
                <w:color w:val="365F91"/>
                <w:sz w:val="20"/>
                <w:szCs w:val="20"/>
              </w:rPr>
            </w:pPr>
          </w:p>
        </w:tc>
      </w:tr>
      <w:tr w:rsidR="004500C6" w:rsidRPr="00FD4FEC" w:rsidTr="004500C6">
        <w:trPr>
          <w:cantSplit/>
          <w:trHeight w:val="257"/>
        </w:trPr>
        <w:tc>
          <w:tcPr>
            <w:tcW w:w="426" w:type="dxa"/>
            <w:vMerge/>
            <w:shd w:val="clear" w:color="auto" w:fill="D9D9D9"/>
          </w:tcPr>
          <w:p w:rsidR="004500C6" w:rsidRPr="00FD4FEC" w:rsidRDefault="004500C6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760" w:type="dxa"/>
          </w:tcPr>
          <w:p w:rsidR="004500C6" w:rsidRPr="00FD4FEC" w:rsidRDefault="004500C6" w:rsidP="00C17F58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Cs/>
                <w:color w:val="365F91"/>
                <w:sz w:val="20"/>
                <w:szCs w:val="20"/>
              </w:rPr>
            </w:pPr>
            <w:proofErr w:type="spellStart"/>
            <w:r w:rsidRPr="00FD4FEC">
              <w:rPr>
                <w:bCs/>
                <w:color w:val="365F91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6520" w:type="dxa"/>
          </w:tcPr>
          <w:p w:rsidR="004500C6" w:rsidRDefault="004500C6" w:rsidP="00BF4519">
            <w:pPr>
              <w:tabs>
                <w:tab w:val="left" w:pos="264"/>
              </w:tabs>
              <w:spacing w:line="276" w:lineRule="auto"/>
              <w:jc w:val="both"/>
              <w:rPr>
                <w:bCs/>
                <w:color w:val="365F91"/>
                <w:sz w:val="20"/>
                <w:szCs w:val="20"/>
              </w:rPr>
            </w:pPr>
            <w:proofErr w:type="spellStart"/>
            <w:r>
              <w:rPr>
                <w:bCs/>
                <w:color w:val="365F91"/>
                <w:sz w:val="20"/>
                <w:szCs w:val="20"/>
              </w:rPr>
              <w:t>Xxxxxxxxxxxxxxxxxxxxx</w:t>
            </w:r>
            <w:proofErr w:type="spellEnd"/>
          </w:p>
          <w:p w:rsidR="004500C6" w:rsidRPr="003B7083" w:rsidRDefault="004500C6" w:rsidP="00BF4519">
            <w:pPr>
              <w:tabs>
                <w:tab w:val="left" w:pos="264"/>
              </w:tabs>
              <w:spacing w:line="276" w:lineRule="auto"/>
              <w:jc w:val="both"/>
              <w:rPr>
                <w:bCs/>
                <w:color w:val="365F91"/>
                <w:sz w:val="20"/>
                <w:szCs w:val="20"/>
              </w:rPr>
            </w:pPr>
          </w:p>
        </w:tc>
      </w:tr>
      <w:tr w:rsidR="004500C6" w:rsidRPr="00FD4FEC" w:rsidTr="004500C6">
        <w:trPr>
          <w:cantSplit/>
          <w:trHeight w:val="257"/>
        </w:trPr>
        <w:tc>
          <w:tcPr>
            <w:tcW w:w="426" w:type="dxa"/>
            <w:vMerge/>
            <w:shd w:val="clear" w:color="auto" w:fill="D9D9D9"/>
          </w:tcPr>
          <w:p w:rsidR="004500C6" w:rsidRPr="00FD4FEC" w:rsidRDefault="004500C6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760" w:type="dxa"/>
          </w:tcPr>
          <w:p w:rsidR="004500C6" w:rsidRPr="00FD4FEC" w:rsidRDefault="004500C6" w:rsidP="00C17F58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Cs/>
                <w:color w:val="365F91"/>
                <w:sz w:val="20"/>
                <w:szCs w:val="20"/>
              </w:rPr>
            </w:pPr>
            <w:proofErr w:type="spellStart"/>
            <w:r>
              <w:rPr>
                <w:bCs/>
                <w:color w:val="365F91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6520" w:type="dxa"/>
          </w:tcPr>
          <w:p w:rsidR="004500C6" w:rsidRDefault="004500C6" w:rsidP="00BF4519">
            <w:pPr>
              <w:tabs>
                <w:tab w:val="left" w:pos="264"/>
              </w:tabs>
              <w:spacing w:line="276" w:lineRule="auto"/>
              <w:jc w:val="both"/>
              <w:rPr>
                <w:bCs/>
                <w:color w:val="365F91"/>
                <w:sz w:val="20"/>
                <w:szCs w:val="20"/>
              </w:rPr>
            </w:pPr>
            <w:proofErr w:type="spellStart"/>
            <w:r>
              <w:rPr>
                <w:bCs/>
                <w:color w:val="365F91"/>
                <w:sz w:val="20"/>
                <w:szCs w:val="20"/>
              </w:rPr>
              <w:t>Xxxxxxxxxxxxxxxxxxxxx</w:t>
            </w:r>
            <w:proofErr w:type="spellEnd"/>
          </w:p>
          <w:p w:rsidR="004500C6" w:rsidRPr="003B7083" w:rsidRDefault="004500C6" w:rsidP="00C17F58">
            <w:pPr>
              <w:tabs>
                <w:tab w:val="left" w:pos="264"/>
              </w:tabs>
              <w:spacing w:line="276" w:lineRule="auto"/>
              <w:jc w:val="both"/>
              <w:rPr>
                <w:bCs/>
                <w:color w:val="365F91"/>
                <w:sz w:val="20"/>
                <w:szCs w:val="20"/>
              </w:rPr>
            </w:pPr>
          </w:p>
        </w:tc>
      </w:tr>
      <w:tr w:rsidR="004500C6" w:rsidRPr="00FD4FEC" w:rsidTr="004500C6">
        <w:trPr>
          <w:cantSplit/>
          <w:trHeight w:val="257"/>
        </w:trPr>
        <w:tc>
          <w:tcPr>
            <w:tcW w:w="426" w:type="dxa"/>
            <w:vMerge/>
            <w:shd w:val="clear" w:color="auto" w:fill="D9D9D9"/>
          </w:tcPr>
          <w:p w:rsidR="004500C6" w:rsidRPr="00FD4FEC" w:rsidRDefault="004500C6" w:rsidP="00C17F58">
            <w:pPr>
              <w:spacing w:line="276" w:lineRule="auto"/>
              <w:jc w:val="center"/>
              <w:rPr>
                <w:bCs/>
                <w:color w:val="0000FF"/>
                <w:sz w:val="20"/>
                <w:szCs w:val="20"/>
              </w:rPr>
            </w:pPr>
          </w:p>
        </w:tc>
        <w:tc>
          <w:tcPr>
            <w:tcW w:w="2760" w:type="dxa"/>
          </w:tcPr>
          <w:p w:rsidR="004500C6" w:rsidRPr="00FD4FEC" w:rsidRDefault="004500C6" w:rsidP="00C17F58">
            <w:pPr>
              <w:pStyle w:val="PargrafodaLista"/>
              <w:numPr>
                <w:ilvl w:val="0"/>
                <w:numId w:val="3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bCs/>
                <w:color w:val="365F91"/>
                <w:sz w:val="20"/>
                <w:szCs w:val="20"/>
              </w:rPr>
            </w:pPr>
            <w:proofErr w:type="spellStart"/>
            <w:r>
              <w:rPr>
                <w:bCs/>
                <w:color w:val="365F91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6520" w:type="dxa"/>
          </w:tcPr>
          <w:p w:rsidR="004500C6" w:rsidRDefault="004500C6" w:rsidP="00BF4519">
            <w:pPr>
              <w:tabs>
                <w:tab w:val="left" w:pos="264"/>
              </w:tabs>
              <w:spacing w:line="276" w:lineRule="auto"/>
              <w:jc w:val="both"/>
              <w:rPr>
                <w:bCs/>
                <w:color w:val="365F91"/>
                <w:sz w:val="20"/>
                <w:szCs w:val="20"/>
              </w:rPr>
            </w:pPr>
            <w:proofErr w:type="spellStart"/>
            <w:r>
              <w:rPr>
                <w:bCs/>
                <w:color w:val="365F91"/>
                <w:sz w:val="20"/>
                <w:szCs w:val="20"/>
              </w:rPr>
              <w:t>Xxxxxxxxxxxxxxxxxxxxx</w:t>
            </w:r>
            <w:proofErr w:type="spellEnd"/>
          </w:p>
          <w:p w:rsidR="004500C6" w:rsidRPr="003B7083" w:rsidRDefault="004500C6" w:rsidP="00C17F58">
            <w:pPr>
              <w:tabs>
                <w:tab w:val="left" w:pos="264"/>
              </w:tabs>
              <w:spacing w:line="276" w:lineRule="auto"/>
              <w:jc w:val="both"/>
              <w:rPr>
                <w:bCs/>
                <w:color w:val="365F91"/>
                <w:sz w:val="20"/>
                <w:szCs w:val="20"/>
              </w:rPr>
            </w:pPr>
          </w:p>
        </w:tc>
      </w:tr>
    </w:tbl>
    <w:p w:rsidR="007B31F9" w:rsidRDefault="007B31F9" w:rsidP="007B31F9">
      <w:pPr>
        <w:spacing w:line="276" w:lineRule="auto"/>
        <w:jc w:val="both"/>
        <w:rPr>
          <w:bCs/>
          <w:i/>
          <w:color w:val="943634"/>
          <w:sz w:val="20"/>
          <w:szCs w:val="22"/>
        </w:rPr>
      </w:pPr>
      <w:r w:rsidRPr="00C17F58">
        <w:rPr>
          <w:bCs/>
          <w:i/>
          <w:color w:val="943634"/>
          <w:sz w:val="20"/>
          <w:szCs w:val="22"/>
        </w:rPr>
        <w:t xml:space="preserve">* </w:t>
      </w:r>
      <w:r>
        <w:rPr>
          <w:bCs/>
          <w:i/>
          <w:color w:val="943634"/>
          <w:sz w:val="20"/>
          <w:szCs w:val="22"/>
        </w:rPr>
        <w:t>D</w:t>
      </w:r>
      <w:r w:rsidRPr="00C17F58">
        <w:rPr>
          <w:bCs/>
          <w:i/>
          <w:color w:val="943634"/>
          <w:sz w:val="20"/>
          <w:szCs w:val="22"/>
        </w:rPr>
        <w:t>escrever as ações/metas aprovadas de acordo com a nomenclatura utilizada no Plano Detalhado de Resposta</w:t>
      </w:r>
      <w:r>
        <w:rPr>
          <w:bCs/>
          <w:i/>
          <w:color w:val="943634"/>
          <w:sz w:val="20"/>
          <w:szCs w:val="22"/>
        </w:rPr>
        <w:t>.</w:t>
      </w:r>
      <w:r w:rsidR="00953D5C">
        <w:rPr>
          <w:bCs/>
          <w:i/>
          <w:color w:val="943634"/>
          <w:sz w:val="20"/>
          <w:szCs w:val="22"/>
        </w:rPr>
        <w:t xml:space="preserve"> Informar os materiais adquiridos/locados e serviços executados com seus </w:t>
      </w:r>
      <w:r w:rsidR="00953D5C" w:rsidRPr="00953D5C">
        <w:rPr>
          <w:bCs/>
          <w:i/>
          <w:color w:val="943634"/>
          <w:sz w:val="20"/>
          <w:szCs w:val="22"/>
          <w:u w:val="single"/>
        </w:rPr>
        <w:t>quantitativos</w:t>
      </w:r>
      <w:r w:rsidR="00953D5C">
        <w:rPr>
          <w:bCs/>
          <w:i/>
          <w:color w:val="943634"/>
          <w:sz w:val="20"/>
          <w:szCs w:val="22"/>
        </w:rPr>
        <w:t>.</w:t>
      </w:r>
    </w:p>
    <w:p w:rsidR="001709E0" w:rsidRDefault="001709E0" w:rsidP="00C17F58">
      <w:pPr>
        <w:spacing w:line="276" w:lineRule="auto"/>
        <w:jc w:val="both"/>
        <w:rPr>
          <w:bCs/>
          <w:i/>
          <w:color w:val="943634"/>
          <w:sz w:val="20"/>
          <w:szCs w:val="22"/>
        </w:rPr>
      </w:pPr>
    </w:p>
    <w:p w:rsidR="003B7083" w:rsidRPr="00D23874" w:rsidRDefault="00F87B3F" w:rsidP="00F87B3F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Anexos </w:t>
      </w:r>
      <w:r w:rsidR="008F251D">
        <w:rPr>
          <w:b/>
          <w:bCs/>
          <w:sz w:val="22"/>
          <w:szCs w:val="22"/>
        </w:rPr>
        <w:t>obrigatórios</w:t>
      </w:r>
      <w:r w:rsidR="00D23874">
        <w:rPr>
          <w:b/>
          <w:bCs/>
          <w:sz w:val="22"/>
          <w:szCs w:val="22"/>
        </w:rPr>
        <w:t>*</w:t>
      </w:r>
      <w:r w:rsidR="008F251D">
        <w:rPr>
          <w:b/>
          <w:bCs/>
          <w:sz w:val="22"/>
          <w:szCs w:val="22"/>
        </w:rPr>
        <w:t xml:space="preserve"> </w:t>
      </w:r>
      <w:r w:rsidRPr="00F87B3F">
        <w:rPr>
          <w:bCs/>
          <w:i/>
          <w:color w:val="943634" w:themeColor="accent2" w:themeShade="BF"/>
          <w:sz w:val="20"/>
          <w:szCs w:val="22"/>
        </w:rPr>
        <w:t>(todos os anexos devem estar numerados e relacionados no quadro 3.1 desse relatório)</w:t>
      </w:r>
    </w:p>
    <w:p w:rsidR="00D23874" w:rsidRPr="00D23874" w:rsidRDefault="00D23874" w:rsidP="00D23874">
      <w:p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both"/>
        <w:rPr>
          <w:bCs/>
          <w:i/>
          <w:color w:val="943634" w:themeColor="accent2" w:themeShade="BF"/>
          <w:sz w:val="20"/>
          <w:szCs w:val="22"/>
        </w:rPr>
      </w:pPr>
      <w:r w:rsidRPr="00D23874">
        <w:rPr>
          <w:bCs/>
          <w:i/>
          <w:color w:val="943634" w:themeColor="accent2" w:themeShade="BF"/>
          <w:sz w:val="20"/>
          <w:szCs w:val="22"/>
        </w:rPr>
        <w:t>*A totalidade dos documentos necessários (análise técnica + financeira) pode ser consultada no sítio eletrônico oficial do MI.</w:t>
      </w:r>
    </w:p>
    <w:p w:rsidR="000775C8" w:rsidRPr="004500C6" w:rsidRDefault="000775C8" w:rsidP="004500C6">
      <w:pPr>
        <w:pStyle w:val="PargrafodaLista"/>
        <w:numPr>
          <w:ilvl w:val="1"/>
          <w:numId w:val="9"/>
        </w:numPr>
        <w:jc w:val="both"/>
        <w:rPr>
          <w:sz w:val="22"/>
          <w:szCs w:val="22"/>
        </w:rPr>
      </w:pPr>
      <w:r w:rsidRPr="004500C6">
        <w:rPr>
          <w:b/>
          <w:sz w:val="22"/>
          <w:szCs w:val="22"/>
        </w:rPr>
        <w:t>Relatório fotográfico</w:t>
      </w:r>
      <w:r w:rsidRPr="004500C6">
        <w:rPr>
          <w:sz w:val="22"/>
          <w:szCs w:val="22"/>
        </w:rPr>
        <w:t xml:space="preserve"> do período </w:t>
      </w:r>
      <w:r w:rsidR="001B2071" w:rsidRPr="004500C6">
        <w:rPr>
          <w:sz w:val="22"/>
          <w:szCs w:val="22"/>
        </w:rPr>
        <w:t>(</w:t>
      </w:r>
      <w:r w:rsidR="001B2071" w:rsidRPr="004500C6">
        <w:rPr>
          <w:i/>
          <w:color w:val="943634" w:themeColor="accent2" w:themeShade="BF"/>
          <w:sz w:val="22"/>
          <w:szCs w:val="22"/>
        </w:rPr>
        <w:t>Modelo de anexo A</w:t>
      </w:r>
      <w:r w:rsidR="001B2071" w:rsidRPr="004500C6">
        <w:rPr>
          <w:sz w:val="22"/>
          <w:szCs w:val="22"/>
        </w:rPr>
        <w:t>)</w:t>
      </w:r>
      <w:r w:rsidR="008926B8" w:rsidRPr="004500C6">
        <w:rPr>
          <w:sz w:val="22"/>
          <w:szCs w:val="22"/>
        </w:rPr>
        <w:t>.</w:t>
      </w:r>
    </w:p>
    <w:p w:rsidR="000775C8" w:rsidRPr="00372314" w:rsidRDefault="008926B8" w:rsidP="004500C6">
      <w:pPr>
        <w:pStyle w:val="PargrafodaLista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94622A">
        <w:rPr>
          <w:b/>
          <w:sz w:val="22"/>
          <w:szCs w:val="22"/>
        </w:rPr>
        <w:t>Extrato bancário</w:t>
      </w:r>
      <w:r w:rsidRPr="00372314">
        <w:rPr>
          <w:sz w:val="22"/>
          <w:szCs w:val="22"/>
        </w:rPr>
        <w:t>, do período, do Cartão de Pagamento de Defesa Civil (CPDC)</w:t>
      </w:r>
      <w:r w:rsidR="000775C8" w:rsidRPr="00372314">
        <w:rPr>
          <w:sz w:val="22"/>
          <w:szCs w:val="22"/>
        </w:rPr>
        <w:t>.</w:t>
      </w:r>
    </w:p>
    <w:p w:rsidR="00835ED9" w:rsidRDefault="00835ED9" w:rsidP="00835ED9">
      <w:pPr>
        <w:pStyle w:val="PargrafodaLista"/>
        <w:ind w:left="426"/>
        <w:jc w:val="both"/>
        <w:rPr>
          <w:b/>
          <w:sz w:val="22"/>
          <w:szCs w:val="22"/>
        </w:rPr>
      </w:pPr>
    </w:p>
    <w:p w:rsidR="0094622A" w:rsidRPr="0094622A" w:rsidRDefault="0094622A" w:rsidP="0094622A">
      <w:pPr>
        <w:pStyle w:val="PargrafodaLista"/>
        <w:ind w:left="360"/>
        <w:jc w:val="both"/>
        <w:rPr>
          <w:b/>
          <w:sz w:val="22"/>
          <w:szCs w:val="22"/>
        </w:rPr>
      </w:pPr>
    </w:p>
    <w:p w:rsidR="001321CC" w:rsidRPr="001709E0" w:rsidRDefault="001321CC" w:rsidP="001321CC">
      <w:pPr>
        <w:pStyle w:val="PargrafodaLista"/>
        <w:numPr>
          <w:ilvl w:val="0"/>
          <w:numId w:val="1"/>
        </w:numPr>
        <w:pBdr>
          <w:bar w:val="dotted" w:sz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Declaração </w:t>
      </w:r>
    </w:p>
    <w:p w:rsidR="001321CC" w:rsidRPr="00372314" w:rsidRDefault="001321CC" w:rsidP="001321CC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372314">
        <w:rPr>
          <w:b/>
          <w:sz w:val="22"/>
          <w:szCs w:val="22"/>
        </w:rPr>
        <w:t>Declaro que as informações apresentadas neste relatório expressam a verdade e a regular aplicação dos recursos federais para ações de resposta em atendimento à população diretamente afetada pelo desastre em tela, de acordo e exclusivamente nas ações e metas propostas e autorizadas por esta SEDEC e em observância às normas administrativas, operacionais e ambientais vigentes.</w:t>
      </w:r>
    </w:p>
    <w:p w:rsidR="00F87B3F" w:rsidRDefault="00F87B3F" w:rsidP="00F87B3F">
      <w:pPr>
        <w:spacing w:line="276" w:lineRule="auto"/>
        <w:jc w:val="center"/>
        <w:rPr>
          <w:bCs/>
          <w:color w:val="365F91"/>
          <w:sz w:val="22"/>
          <w:szCs w:val="22"/>
        </w:rPr>
      </w:pPr>
      <w:r w:rsidRPr="009B60FC">
        <w:rPr>
          <w:bCs/>
          <w:color w:val="365F91"/>
          <w:sz w:val="22"/>
          <w:szCs w:val="22"/>
        </w:rPr>
        <w:t xml:space="preserve">Local, </w:t>
      </w:r>
      <w:r>
        <w:rPr>
          <w:bCs/>
          <w:color w:val="365F91"/>
          <w:sz w:val="22"/>
          <w:szCs w:val="22"/>
        </w:rPr>
        <w:t>00</w:t>
      </w:r>
      <w:r>
        <w:rPr>
          <w:color w:val="365F91"/>
          <w:sz w:val="22"/>
          <w:szCs w:val="22"/>
        </w:rPr>
        <w:t xml:space="preserve"> </w:t>
      </w:r>
      <w:r w:rsidRPr="009B60FC">
        <w:rPr>
          <w:color w:val="365F91"/>
          <w:sz w:val="22"/>
          <w:szCs w:val="22"/>
        </w:rPr>
        <w:t xml:space="preserve">de </w:t>
      </w:r>
      <w:proofErr w:type="spellStart"/>
      <w:r w:rsidRPr="009B60FC">
        <w:rPr>
          <w:bCs/>
          <w:color w:val="365F91"/>
          <w:sz w:val="22"/>
          <w:szCs w:val="22"/>
        </w:rPr>
        <w:t>xx</w:t>
      </w:r>
      <w:r w:rsidRPr="009B60FC">
        <w:rPr>
          <w:color w:val="365F91"/>
          <w:sz w:val="22"/>
          <w:szCs w:val="22"/>
        </w:rPr>
        <w:t>xxx</w:t>
      </w:r>
      <w:proofErr w:type="spellEnd"/>
      <w:r w:rsidRPr="009B60FC">
        <w:rPr>
          <w:color w:val="365F91"/>
          <w:sz w:val="22"/>
          <w:szCs w:val="22"/>
        </w:rPr>
        <w:t xml:space="preserve"> de </w:t>
      </w:r>
      <w:r>
        <w:rPr>
          <w:color w:val="365F91"/>
          <w:sz w:val="22"/>
          <w:szCs w:val="22"/>
        </w:rPr>
        <w:t>0</w:t>
      </w:r>
      <w:r w:rsidRPr="009B60FC">
        <w:rPr>
          <w:color w:val="365F91"/>
          <w:sz w:val="22"/>
          <w:szCs w:val="22"/>
        </w:rPr>
        <w:t>0</w:t>
      </w:r>
      <w:r>
        <w:rPr>
          <w:bCs/>
          <w:color w:val="365F91"/>
          <w:sz w:val="22"/>
          <w:szCs w:val="22"/>
        </w:rPr>
        <w:t>00</w:t>
      </w:r>
    </w:p>
    <w:tbl>
      <w:tblPr>
        <w:tblStyle w:val="Tabelacomgrad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C17F58" w:rsidTr="004500C6">
        <w:tc>
          <w:tcPr>
            <w:tcW w:w="4954" w:type="dxa"/>
          </w:tcPr>
          <w:p w:rsidR="00C17F58" w:rsidRDefault="00C17F58" w:rsidP="00C17F5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17F58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714A73">
              <w:rPr>
                <w:b/>
                <w:bCs/>
                <w:sz w:val="22"/>
                <w:szCs w:val="22"/>
              </w:rPr>
              <w:t>Responsável financeiro</w:t>
            </w:r>
          </w:p>
          <w:p w:rsidR="00C17F58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  <w:p w:rsidR="00F87B3F" w:rsidRDefault="00F87B3F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  <w:p w:rsidR="00C17F58" w:rsidRPr="009B60FC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Assinatura</w:t>
            </w:r>
          </w:p>
          <w:p w:rsidR="00C17F58" w:rsidRPr="009B60FC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____________________________</w:t>
            </w:r>
          </w:p>
          <w:p w:rsidR="00C17F58" w:rsidRPr="009B60FC" w:rsidRDefault="00C17F58" w:rsidP="00C17F58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9B60FC">
              <w:rPr>
                <w:b/>
                <w:bCs/>
                <w:color w:val="365F91"/>
                <w:sz w:val="22"/>
                <w:szCs w:val="22"/>
              </w:rPr>
              <w:t>Nome</w:t>
            </w:r>
          </w:p>
          <w:p w:rsidR="00C17F58" w:rsidRDefault="00C17F58" w:rsidP="00C17F58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Cargo</w:t>
            </w:r>
          </w:p>
          <w:p w:rsidR="00C17F58" w:rsidRDefault="00C17F58" w:rsidP="00C17F58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</w:tc>
        <w:tc>
          <w:tcPr>
            <w:tcW w:w="4954" w:type="dxa"/>
          </w:tcPr>
          <w:p w:rsidR="00C17F58" w:rsidRDefault="00C17F58" w:rsidP="00C17F5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4500C6" w:rsidRDefault="004500C6" w:rsidP="004500C6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714A73">
              <w:rPr>
                <w:b/>
                <w:bCs/>
                <w:sz w:val="22"/>
                <w:szCs w:val="22"/>
              </w:rPr>
              <w:t xml:space="preserve">Responsável </w:t>
            </w:r>
            <w:r>
              <w:rPr>
                <w:b/>
                <w:bCs/>
                <w:sz w:val="22"/>
                <w:szCs w:val="22"/>
              </w:rPr>
              <w:t>técnico pela fiscalização das obras</w:t>
            </w:r>
          </w:p>
          <w:p w:rsidR="004500C6" w:rsidRPr="00C17F58" w:rsidRDefault="004500C6" w:rsidP="004500C6">
            <w:pPr>
              <w:spacing w:line="276" w:lineRule="auto"/>
              <w:jc w:val="center"/>
              <w:rPr>
                <w:bCs/>
                <w:i/>
                <w:color w:val="943634" w:themeColor="accent2" w:themeShade="BF"/>
                <w:sz w:val="20"/>
                <w:szCs w:val="22"/>
              </w:rPr>
            </w:pPr>
            <w:r w:rsidRPr="00C17F58">
              <w:rPr>
                <w:bCs/>
                <w:i/>
                <w:color w:val="943634" w:themeColor="accent2" w:themeShade="BF"/>
                <w:sz w:val="20"/>
                <w:szCs w:val="22"/>
              </w:rPr>
              <w:t>(se for o caso)</w:t>
            </w:r>
          </w:p>
          <w:p w:rsidR="004500C6" w:rsidRDefault="004500C6" w:rsidP="004500C6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  <w:p w:rsidR="004500C6" w:rsidRPr="009B60FC" w:rsidRDefault="004500C6" w:rsidP="004500C6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Assinatura</w:t>
            </w:r>
          </w:p>
          <w:p w:rsidR="004500C6" w:rsidRPr="009B60FC" w:rsidRDefault="004500C6" w:rsidP="004500C6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____________________________</w:t>
            </w:r>
          </w:p>
          <w:p w:rsidR="004500C6" w:rsidRPr="009B60FC" w:rsidRDefault="004500C6" w:rsidP="004500C6">
            <w:pPr>
              <w:spacing w:line="276" w:lineRule="auto"/>
              <w:jc w:val="center"/>
              <w:rPr>
                <w:b/>
                <w:bCs/>
                <w:color w:val="365F91"/>
                <w:sz w:val="22"/>
                <w:szCs w:val="22"/>
              </w:rPr>
            </w:pPr>
            <w:r w:rsidRPr="009B60FC">
              <w:rPr>
                <w:b/>
                <w:bCs/>
                <w:color w:val="365F91"/>
                <w:sz w:val="22"/>
                <w:szCs w:val="22"/>
              </w:rPr>
              <w:t>Nome</w:t>
            </w:r>
          </w:p>
          <w:p w:rsidR="004500C6" w:rsidRDefault="004500C6" w:rsidP="004500C6">
            <w:pPr>
              <w:spacing w:line="276" w:lineRule="auto"/>
              <w:jc w:val="center"/>
              <w:rPr>
                <w:color w:val="943634" w:themeColor="accent2" w:themeShade="BF"/>
              </w:rPr>
            </w:pPr>
            <w:r w:rsidRPr="009B60FC">
              <w:rPr>
                <w:bCs/>
                <w:color w:val="365F91"/>
                <w:sz w:val="22"/>
                <w:szCs w:val="22"/>
              </w:rPr>
              <w:t>Cargo</w:t>
            </w:r>
          </w:p>
          <w:p w:rsidR="00C17F58" w:rsidRDefault="00C17F58" w:rsidP="004500C6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</w:tc>
      </w:tr>
      <w:tr w:rsidR="00C17F58" w:rsidTr="004500C6">
        <w:tblPrEx>
          <w:jc w:val="center"/>
        </w:tblPrEx>
        <w:trPr>
          <w:gridAfter w:val="1"/>
          <w:wAfter w:w="4954" w:type="dxa"/>
          <w:jc w:val="center"/>
        </w:trPr>
        <w:tc>
          <w:tcPr>
            <w:tcW w:w="4954" w:type="dxa"/>
          </w:tcPr>
          <w:p w:rsidR="00C17F58" w:rsidRDefault="00C17F58" w:rsidP="004500C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C17F58" w:rsidRDefault="00C17F58" w:rsidP="004500C6">
            <w:pPr>
              <w:spacing w:line="276" w:lineRule="auto"/>
              <w:jc w:val="center"/>
              <w:rPr>
                <w:bCs/>
                <w:color w:val="365F91"/>
                <w:sz w:val="22"/>
                <w:szCs w:val="22"/>
              </w:rPr>
            </w:pPr>
          </w:p>
        </w:tc>
      </w:tr>
    </w:tbl>
    <w:p w:rsidR="00064DD3" w:rsidRDefault="00064DD3" w:rsidP="00F87B3F">
      <w:pPr>
        <w:jc w:val="center"/>
        <w:rPr>
          <w:i/>
          <w:color w:val="943634" w:themeColor="accent2" w:themeShade="BF"/>
          <w:sz w:val="20"/>
        </w:rPr>
      </w:pPr>
    </w:p>
    <w:p w:rsidR="00064DD3" w:rsidRDefault="00064DD3" w:rsidP="00F87B3F">
      <w:pPr>
        <w:jc w:val="center"/>
        <w:rPr>
          <w:i/>
          <w:color w:val="943634" w:themeColor="accent2" w:themeShade="BF"/>
          <w:sz w:val="20"/>
        </w:rPr>
      </w:pPr>
    </w:p>
    <w:p w:rsidR="00F87B3F" w:rsidRPr="00F87B3F" w:rsidRDefault="00F87B3F" w:rsidP="00F87B3F">
      <w:pPr>
        <w:jc w:val="center"/>
        <w:rPr>
          <w:i/>
          <w:color w:val="943634" w:themeColor="accent2" w:themeShade="BF"/>
          <w:sz w:val="20"/>
        </w:rPr>
      </w:pPr>
      <w:r w:rsidRPr="00F87B3F">
        <w:rPr>
          <w:i/>
          <w:color w:val="943634" w:themeColor="accent2" w:themeShade="BF"/>
          <w:sz w:val="20"/>
        </w:rPr>
        <w:t>Esse relatório deverá estar devidamente datado, assinado e com rubricas em todas as suas folhas.</w:t>
      </w: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1377E5" w:rsidRDefault="001377E5" w:rsidP="00C17F58">
      <w:pPr>
        <w:spacing w:line="276" w:lineRule="auto"/>
        <w:jc w:val="both"/>
        <w:rPr>
          <w:color w:val="943634" w:themeColor="accent2" w:themeShade="BF"/>
        </w:rPr>
      </w:pPr>
    </w:p>
    <w:p w:rsidR="007A7156" w:rsidRDefault="00853BD1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7A7156">
        <w:rPr>
          <w:rFonts w:ascii="Times New Roman" w:hAnsi="Times New Roman" w:cs="Times New Roman"/>
          <w:color w:val="auto"/>
        </w:rPr>
        <w:lastRenderedPageBreak/>
        <w:t xml:space="preserve">RELATÓRIO DE EXECUÇÃO </w:t>
      </w:r>
      <w:r w:rsidR="007A7156" w:rsidRPr="007A7156">
        <w:rPr>
          <w:rFonts w:ascii="Times New Roman" w:hAnsi="Times New Roman" w:cs="Times New Roman"/>
          <w:color w:val="auto"/>
        </w:rPr>
        <w:t xml:space="preserve">PARCIAL - </w:t>
      </w:r>
      <w:r w:rsidRPr="007A7156">
        <w:rPr>
          <w:rFonts w:ascii="Times New Roman" w:hAnsi="Times New Roman" w:cs="Times New Roman"/>
          <w:color w:val="auto"/>
        </w:rPr>
        <w:t xml:space="preserve"> AÇÕES DE RESPOSTA</w:t>
      </w:r>
    </w:p>
    <w:p w:rsidR="004500C6" w:rsidRPr="004500C6" w:rsidRDefault="004500C6" w:rsidP="004500C6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1820B5">
        <w:rPr>
          <w:rFonts w:ascii="Times New Roman" w:hAnsi="Times New Roman" w:cs="Times New Roman"/>
          <w:color w:val="auto"/>
          <w:sz w:val="24"/>
        </w:rPr>
        <w:t>RESTABELECIMENTO DE SERVIÇOS ESSENCIAIS</w:t>
      </w:r>
    </w:p>
    <w:p w:rsidR="00853BD1" w:rsidRPr="007A7156" w:rsidRDefault="00853BD1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color w:val="943634" w:themeColor="accent2" w:themeShade="BF"/>
        </w:rPr>
      </w:pPr>
      <w:r w:rsidRPr="007A7156">
        <w:rPr>
          <w:rFonts w:ascii="Times New Roman" w:hAnsi="Times New Roman" w:cs="Times New Roman"/>
          <w:color w:val="auto"/>
        </w:rPr>
        <w:t xml:space="preserve">Período: </w:t>
      </w:r>
      <w:proofErr w:type="spellStart"/>
      <w:r w:rsidRPr="007A7156">
        <w:rPr>
          <w:rFonts w:ascii="Times New Roman" w:hAnsi="Times New Roman" w:cs="Times New Roman"/>
        </w:rPr>
        <w:t>xx</w:t>
      </w:r>
      <w:proofErr w:type="spellEnd"/>
      <w:r w:rsidRPr="007A7156">
        <w:rPr>
          <w:rFonts w:ascii="Times New Roman" w:hAnsi="Times New Roman" w:cs="Times New Roman"/>
        </w:rPr>
        <w:t>/</w:t>
      </w:r>
      <w:proofErr w:type="spellStart"/>
      <w:r w:rsidRPr="007A7156">
        <w:rPr>
          <w:rFonts w:ascii="Times New Roman" w:hAnsi="Times New Roman" w:cs="Times New Roman"/>
        </w:rPr>
        <w:t>xx</w:t>
      </w:r>
      <w:proofErr w:type="spellEnd"/>
      <w:r w:rsidRPr="007A7156">
        <w:rPr>
          <w:rFonts w:ascii="Times New Roman" w:hAnsi="Times New Roman" w:cs="Times New Roman"/>
        </w:rPr>
        <w:t>/</w:t>
      </w:r>
      <w:proofErr w:type="spellStart"/>
      <w:r w:rsidRPr="007A7156">
        <w:rPr>
          <w:rFonts w:ascii="Times New Roman" w:hAnsi="Times New Roman" w:cs="Times New Roman"/>
        </w:rPr>
        <w:t>xxxx</w:t>
      </w:r>
      <w:proofErr w:type="spellEnd"/>
      <w:r w:rsidRPr="007A7156">
        <w:rPr>
          <w:rFonts w:ascii="Times New Roman" w:hAnsi="Times New Roman" w:cs="Times New Roman"/>
        </w:rPr>
        <w:t xml:space="preserve"> </w:t>
      </w:r>
      <w:r w:rsidRPr="007A7156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Pr="007A7156">
        <w:rPr>
          <w:rFonts w:ascii="Times New Roman" w:hAnsi="Times New Roman" w:cs="Times New Roman"/>
        </w:rPr>
        <w:t>xx</w:t>
      </w:r>
      <w:proofErr w:type="spellEnd"/>
      <w:r w:rsidRPr="007A7156">
        <w:rPr>
          <w:rFonts w:ascii="Times New Roman" w:hAnsi="Times New Roman" w:cs="Times New Roman"/>
        </w:rPr>
        <w:t>/</w:t>
      </w:r>
      <w:proofErr w:type="spellStart"/>
      <w:r w:rsidRPr="007A7156">
        <w:rPr>
          <w:rFonts w:ascii="Times New Roman" w:hAnsi="Times New Roman" w:cs="Times New Roman"/>
        </w:rPr>
        <w:t>xx</w:t>
      </w:r>
      <w:proofErr w:type="spellEnd"/>
      <w:r w:rsidRPr="007A7156">
        <w:rPr>
          <w:rFonts w:ascii="Times New Roman" w:hAnsi="Times New Roman" w:cs="Times New Roman"/>
        </w:rPr>
        <w:t>/</w:t>
      </w:r>
      <w:proofErr w:type="spellStart"/>
      <w:r w:rsidRPr="007A7156">
        <w:rPr>
          <w:rFonts w:ascii="Times New Roman" w:hAnsi="Times New Roman" w:cs="Times New Roman"/>
        </w:rPr>
        <w:t>xxxx</w:t>
      </w:r>
      <w:proofErr w:type="spellEnd"/>
      <w:r w:rsidRPr="007A7156">
        <w:rPr>
          <w:color w:val="943634" w:themeColor="accent2" w:themeShade="BF"/>
        </w:rPr>
        <w:t xml:space="preserve"> </w:t>
      </w:r>
    </w:p>
    <w:p w:rsidR="00853BD1" w:rsidRPr="007A7156" w:rsidRDefault="00853BD1" w:rsidP="00CA3B63">
      <w:pPr>
        <w:pStyle w:val="Ttu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7A7156">
        <w:rPr>
          <w:rFonts w:ascii="Times New Roman" w:hAnsi="Times New Roman" w:cs="Times New Roman"/>
          <w:color w:val="auto"/>
        </w:rPr>
        <w:t xml:space="preserve">ANEXO Nº </w:t>
      </w:r>
      <w:r w:rsidRPr="007A7156">
        <w:rPr>
          <w:rFonts w:ascii="Times New Roman" w:hAnsi="Times New Roman" w:cs="Times New Roman"/>
        </w:rPr>
        <w:t>00</w:t>
      </w:r>
    </w:p>
    <w:p w:rsidR="007A7156" w:rsidRPr="007A7156" w:rsidRDefault="00AA58C2" w:rsidP="007A7156">
      <w:pPr>
        <w:pStyle w:val="PargrafodaLista"/>
        <w:spacing w:before="240" w:after="120"/>
        <w:ind w:left="284"/>
        <w:jc w:val="center"/>
        <w:rPr>
          <w:b/>
          <w:color w:val="943634" w:themeColor="accent2" w:themeShade="BF"/>
        </w:rPr>
      </w:pPr>
      <w:r w:rsidRPr="00AA58C2">
        <w:rPr>
          <w:b/>
          <w:bCs/>
          <w:color w:val="943634" w:themeColor="accent2" w:themeShade="BF"/>
          <w:szCs w:val="22"/>
        </w:rPr>
        <w:t xml:space="preserve">(MODELO A) - </w:t>
      </w:r>
      <w:r w:rsidR="00853BD1" w:rsidRPr="00AA58C2">
        <w:rPr>
          <w:b/>
          <w:color w:val="943634" w:themeColor="accent2" w:themeShade="BF"/>
        </w:rPr>
        <w:t>RELATÓRIO FOTOGRÁFICO</w:t>
      </w:r>
    </w:p>
    <w:tbl>
      <w:tblPr>
        <w:tblStyle w:val="Tabelacomgrade"/>
        <w:tblpPr w:leftFromText="141" w:rightFromText="141" w:vertAnchor="text" w:horzAnchor="margin" w:tblpXSpec="center" w:tblpY="209"/>
        <w:tblW w:w="8930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7A7156" w:rsidTr="007A7156">
        <w:trPr>
          <w:trHeight w:val="2379"/>
        </w:trPr>
        <w:tc>
          <w:tcPr>
            <w:tcW w:w="4394" w:type="dxa"/>
            <w:tcBorders>
              <w:bottom w:val="dotted" w:sz="4" w:space="0" w:color="auto"/>
            </w:tcBorders>
            <w:hideMark/>
          </w:tcPr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7A7156" w:rsidTr="007A7156">
        <w:trPr>
          <w:trHeight w:val="805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7A7156" w:rsidRPr="00CF2F87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Fig.1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7A7156" w:rsidRPr="006D394B" w:rsidRDefault="007A7156" w:rsidP="007A7156">
            <w:pPr>
              <w:jc w:val="center"/>
              <w:rPr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7A7156" w:rsidRPr="00853BD1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proofErr w:type="spellStart"/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7A7156" w:rsidRPr="00CF2F87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Fig.2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7A7156" w:rsidRPr="006D394B" w:rsidRDefault="007A7156" w:rsidP="007A7156">
            <w:pPr>
              <w:jc w:val="center"/>
              <w:rPr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7A7156" w:rsidRPr="00853BD1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proofErr w:type="spellStart"/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  <w:proofErr w:type="spellEnd"/>
          </w:p>
        </w:tc>
      </w:tr>
      <w:tr w:rsidR="007A7156" w:rsidTr="007A7156">
        <w:trPr>
          <w:trHeight w:val="2381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</w:tcPr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7A7156" w:rsidTr="007A7156">
        <w:trPr>
          <w:trHeight w:val="805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7A7156" w:rsidRPr="00CF2F87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Fig.3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7A7156" w:rsidRPr="006D394B" w:rsidRDefault="007A7156" w:rsidP="007A7156">
            <w:pPr>
              <w:jc w:val="center"/>
              <w:rPr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7A7156" w:rsidRPr="00853BD1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proofErr w:type="spellStart"/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7A7156" w:rsidRPr="00CF2F87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Fig.4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7A7156" w:rsidRPr="006D394B" w:rsidRDefault="007A7156" w:rsidP="007A7156">
            <w:pPr>
              <w:jc w:val="center"/>
              <w:rPr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7A7156" w:rsidRPr="00853BD1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proofErr w:type="spellStart"/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  <w:proofErr w:type="spellEnd"/>
          </w:p>
        </w:tc>
      </w:tr>
      <w:tr w:rsidR="007A7156" w:rsidTr="007A7156">
        <w:trPr>
          <w:trHeight w:val="2381"/>
        </w:trPr>
        <w:tc>
          <w:tcPr>
            <w:tcW w:w="4394" w:type="dxa"/>
            <w:tcBorders>
              <w:top w:val="single" w:sz="4" w:space="0" w:color="auto"/>
              <w:bottom w:val="dotted" w:sz="4" w:space="0" w:color="auto"/>
            </w:tcBorders>
          </w:tcPr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7A7156" w:rsidRDefault="007A7156" w:rsidP="007A715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Imagem</w:t>
            </w:r>
          </w:p>
          <w:p w:rsidR="007A7156" w:rsidRDefault="007A7156" w:rsidP="007A7156">
            <w:pPr>
              <w:spacing w:after="120"/>
              <w:jc w:val="center"/>
              <w:rPr>
                <w:b/>
                <w:noProof/>
              </w:rPr>
            </w:pPr>
          </w:p>
          <w:p w:rsidR="007A7156" w:rsidRDefault="007A7156" w:rsidP="007A7156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7A7156" w:rsidTr="007A7156">
        <w:trPr>
          <w:trHeight w:val="805"/>
        </w:trPr>
        <w:tc>
          <w:tcPr>
            <w:tcW w:w="4394" w:type="dxa"/>
            <w:tcBorders>
              <w:top w:val="dotted" w:sz="4" w:space="0" w:color="auto"/>
            </w:tcBorders>
          </w:tcPr>
          <w:p w:rsidR="007A7156" w:rsidRPr="00CF2F87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Fig.5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7A7156" w:rsidRPr="00CF2F87" w:rsidRDefault="007A7156" w:rsidP="007A7156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7A7156" w:rsidRPr="00853BD1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proofErr w:type="spellStart"/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</w:tcBorders>
          </w:tcPr>
          <w:p w:rsidR="007A7156" w:rsidRPr="00CF2F87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CF2F87">
              <w:rPr>
                <w:b/>
                <w:sz w:val="20"/>
                <w:szCs w:val="20"/>
              </w:rPr>
              <w:t xml:space="preserve">Fig.6 </w:t>
            </w:r>
            <w:r w:rsidRPr="00CF2F87">
              <w:rPr>
                <w:b/>
                <w:color w:val="365F91" w:themeColor="accent1" w:themeShade="BF"/>
                <w:sz w:val="20"/>
                <w:szCs w:val="20"/>
              </w:rPr>
              <w:t>Ação/Resultado</w:t>
            </w:r>
          </w:p>
          <w:p w:rsidR="007A7156" w:rsidRPr="00CF2F87" w:rsidRDefault="007A7156" w:rsidP="007A7156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 xml:space="preserve">Data: </w:t>
            </w:r>
            <w:r w:rsidRPr="00CF2F87">
              <w:rPr>
                <w:color w:val="365F91" w:themeColor="accent1" w:themeShade="BF"/>
                <w:sz w:val="20"/>
                <w:szCs w:val="20"/>
              </w:rPr>
              <w:t>00/00/0000</w:t>
            </w:r>
          </w:p>
          <w:p w:rsidR="007A7156" w:rsidRPr="00853BD1" w:rsidRDefault="007A7156" w:rsidP="007A7156">
            <w:pPr>
              <w:jc w:val="center"/>
              <w:rPr>
                <w:b/>
                <w:sz w:val="20"/>
                <w:szCs w:val="20"/>
              </w:rPr>
            </w:pPr>
            <w:r w:rsidRPr="006D394B">
              <w:rPr>
                <w:sz w:val="20"/>
                <w:szCs w:val="20"/>
              </w:rPr>
              <w:t>L</w:t>
            </w:r>
            <w:r w:rsidRPr="006D394B">
              <w:rPr>
                <w:sz w:val="22"/>
                <w:szCs w:val="22"/>
              </w:rPr>
              <w:t>ocalização:</w:t>
            </w:r>
            <w:r w:rsidRPr="006D394B">
              <w:rPr>
                <w:sz w:val="20"/>
                <w:szCs w:val="20"/>
              </w:rPr>
              <w:t xml:space="preserve"> </w:t>
            </w:r>
            <w:proofErr w:type="spellStart"/>
            <w:r w:rsidRPr="00CF2F87">
              <w:rPr>
                <w:color w:val="365F91" w:themeColor="accent1" w:themeShade="BF"/>
                <w:sz w:val="20"/>
                <w:szCs w:val="20"/>
              </w:rPr>
              <w:t>xxxxxx</w:t>
            </w:r>
            <w:proofErr w:type="spellEnd"/>
          </w:p>
        </w:tc>
      </w:tr>
    </w:tbl>
    <w:p w:rsidR="007A7156" w:rsidRPr="00554EE0" w:rsidRDefault="007A7156" w:rsidP="007A7156">
      <w:pPr>
        <w:framePr w:hSpace="141" w:wrap="around" w:vAnchor="text" w:hAnchor="page" w:x="1440" w:y="10517"/>
        <w:suppressOverlap/>
        <w:jc w:val="center"/>
        <w:rPr>
          <w:bCs/>
          <w:color w:val="365F91"/>
          <w:sz w:val="22"/>
          <w:szCs w:val="22"/>
        </w:rPr>
      </w:pPr>
      <w:r w:rsidRPr="00554EE0">
        <w:rPr>
          <w:bCs/>
          <w:color w:val="365F91"/>
          <w:sz w:val="22"/>
          <w:szCs w:val="22"/>
        </w:rPr>
        <w:t>Assinatura</w:t>
      </w:r>
      <w:r>
        <w:rPr>
          <w:bCs/>
          <w:color w:val="365F91"/>
          <w:sz w:val="22"/>
          <w:szCs w:val="22"/>
        </w:rPr>
        <w:t xml:space="preserve"> do responsável </w:t>
      </w:r>
    </w:p>
    <w:p w:rsidR="007A7156" w:rsidRPr="00554EE0" w:rsidRDefault="007A7156" w:rsidP="007A7156">
      <w:pPr>
        <w:framePr w:hSpace="141" w:wrap="around" w:vAnchor="text" w:hAnchor="page" w:x="1440" w:y="10517"/>
        <w:suppressOverlap/>
        <w:jc w:val="center"/>
        <w:rPr>
          <w:bCs/>
          <w:color w:val="365F91"/>
          <w:sz w:val="22"/>
          <w:szCs w:val="22"/>
        </w:rPr>
      </w:pPr>
      <w:r w:rsidRPr="00554EE0">
        <w:rPr>
          <w:bCs/>
          <w:color w:val="365F91"/>
          <w:sz w:val="22"/>
          <w:szCs w:val="22"/>
        </w:rPr>
        <w:t>____________________________</w:t>
      </w:r>
    </w:p>
    <w:p w:rsidR="007A7156" w:rsidRDefault="007A7156" w:rsidP="007A7156">
      <w:pPr>
        <w:framePr w:hSpace="141" w:wrap="around" w:vAnchor="text" w:hAnchor="page" w:x="1440" w:y="10517"/>
        <w:tabs>
          <w:tab w:val="left" w:pos="709"/>
        </w:tabs>
        <w:spacing w:line="360" w:lineRule="auto"/>
        <w:suppressOverlap/>
        <w:jc w:val="center"/>
        <w:rPr>
          <w:bCs/>
          <w:color w:val="365F91"/>
          <w:sz w:val="22"/>
          <w:szCs w:val="22"/>
        </w:rPr>
      </w:pPr>
      <w:r w:rsidRPr="00554EE0">
        <w:rPr>
          <w:b/>
          <w:bCs/>
          <w:color w:val="365F91"/>
          <w:sz w:val="22"/>
          <w:szCs w:val="22"/>
        </w:rPr>
        <w:t>Nome</w:t>
      </w:r>
    </w:p>
    <w:p w:rsidR="007A7156" w:rsidRPr="00554EE0" w:rsidRDefault="007A7156" w:rsidP="007A7156">
      <w:pPr>
        <w:framePr w:hSpace="141" w:wrap="around" w:vAnchor="text" w:hAnchor="page" w:x="1440" w:y="10517"/>
        <w:suppressOverlap/>
        <w:jc w:val="center"/>
        <w:rPr>
          <w:b/>
          <w:bCs/>
          <w:color w:val="365F91"/>
          <w:sz w:val="22"/>
          <w:szCs w:val="22"/>
        </w:rPr>
      </w:pPr>
      <w:r w:rsidRPr="00554EE0">
        <w:rPr>
          <w:bCs/>
          <w:color w:val="365F91"/>
          <w:sz w:val="22"/>
          <w:szCs w:val="22"/>
        </w:rPr>
        <w:t>Carg</w:t>
      </w:r>
      <w:r>
        <w:rPr>
          <w:bCs/>
          <w:color w:val="365F91"/>
          <w:sz w:val="22"/>
          <w:szCs w:val="22"/>
        </w:rPr>
        <w:t>o</w:t>
      </w:r>
    </w:p>
    <w:p w:rsidR="001377E5" w:rsidRDefault="007A7156" w:rsidP="004500C6">
      <w:pPr>
        <w:spacing w:line="360" w:lineRule="auto"/>
        <w:jc w:val="right"/>
        <w:rPr>
          <w:color w:val="943634" w:themeColor="accent2" w:themeShade="BF"/>
        </w:rPr>
      </w:pPr>
      <w:r w:rsidRPr="007214D6">
        <w:rPr>
          <w:color w:val="365F91"/>
          <w:sz w:val="22"/>
          <w:szCs w:val="22"/>
        </w:rPr>
        <w:t xml:space="preserve">Local, </w:t>
      </w:r>
      <w:r w:rsidR="004500C6">
        <w:rPr>
          <w:color w:val="365F91"/>
          <w:sz w:val="22"/>
          <w:szCs w:val="22"/>
        </w:rPr>
        <w:t xml:space="preserve">___ de _______________ </w:t>
      </w:r>
      <w:proofErr w:type="spellStart"/>
      <w:r w:rsidR="004500C6">
        <w:rPr>
          <w:color w:val="365F91"/>
          <w:sz w:val="22"/>
          <w:szCs w:val="22"/>
        </w:rPr>
        <w:t>de</w:t>
      </w:r>
      <w:proofErr w:type="spellEnd"/>
      <w:r w:rsidR="004500C6">
        <w:rPr>
          <w:color w:val="365F91"/>
          <w:sz w:val="22"/>
          <w:szCs w:val="22"/>
        </w:rPr>
        <w:t xml:space="preserve"> _____</w:t>
      </w:r>
    </w:p>
    <w:sectPr w:rsidR="001377E5" w:rsidSect="0041646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45" w:rsidRDefault="00420245" w:rsidP="000F3577">
      <w:r>
        <w:separator/>
      </w:r>
    </w:p>
  </w:endnote>
  <w:endnote w:type="continuationSeparator" w:id="0">
    <w:p w:rsidR="00420245" w:rsidRDefault="00420245" w:rsidP="000F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9265525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83BF1" w:rsidRPr="00F87B3F" w:rsidRDefault="00583BF1">
            <w:pPr>
              <w:pStyle w:val="Rodap"/>
              <w:jc w:val="right"/>
              <w:rPr>
                <w:sz w:val="22"/>
              </w:rPr>
            </w:pPr>
            <w:r w:rsidRPr="00F87B3F">
              <w:rPr>
                <w:sz w:val="22"/>
              </w:rPr>
              <w:t xml:space="preserve">Página </w:t>
            </w:r>
            <w:r w:rsidRPr="00F87B3F">
              <w:rPr>
                <w:b/>
                <w:bCs/>
                <w:sz w:val="22"/>
              </w:rPr>
              <w:fldChar w:fldCharType="begin"/>
            </w:r>
            <w:r w:rsidRPr="00F87B3F">
              <w:rPr>
                <w:b/>
                <w:bCs/>
                <w:sz w:val="22"/>
              </w:rPr>
              <w:instrText>PAGE</w:instrText>
            </w:r>
            <w:r w:rsidRPr="00F87B3F">
              <w:rPr>
                <w:b/>
                <w:bCs/>
                <w:sz w:val="22"/>
              </w:rPr>
              <w:fldChar w:fldCharType="separate"/>
            </w:r>
            <w:r w:rsidR="0029310E">
              <w:rPr>
                <w:b/>
                <w:bCs/>
                <w:noProof/>
                <w:sz w:val="22"/>
              </w:rPr>
              <w:t>1</w:t>
            </w:r>
            <w:r w:rsidRPr="00F87B3F">
              <w:rPr>
                <w:b/>
                <w:bCs/>
                <w:sz w:val="22"/>
              </w:rPr>
              <w:fldChar w:fldCharType="end"/>
            </w:r>
            <w:r w:rsidRPr="00F87B3F">
              <w:rPr>
                <w:sz w:val="22"/>
              </w:rPr>
              <w:t xml:space="preserve"> de </w:t>
            </w:r>
            <w:r w:rsidRPr="00F87B3F">
              <w:rPr>
                <w:b/>
                <w:bCs/>
                <w:sz w:val="22"/>
              </w:rPr>
              <w:fldChar w:fldCharType="begin"/>
            </w:r>
            <w:r w:rsidRPr="00F87B3F">
              <w:rPr>
                <w:b/>
                <w:bCs/>
                <w:sz w:val="22"/>
              </w:rPr>
              <w:instrText>NUMPAGES</w:instrText>
            </w:r>
            <w:r w:rsidRPr="00F87B3F">
              <w:rPr>
                <w:b/>
                <w:bCs/>
                <w:sz w:val="22"/>
              </w:rPr>
              <w:fldChar w:fldCharType="separate"/>
            </w:r>
            <w:r w:rsidR="0029310E">
              <w:rPr>
                <w:b/>
                <w:bCs/>
                <w:noProof/>
                <w:sz w:val="22"/>
              </w:rPr>
              <w:t>4</w:t>
            </w:r>
            <w:r w:rsidRPr="00F87B3F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583BF1" w:rsidRDefault="00583B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45" w:rsidRDefault="00420245" w:rsidP="000F3577">
      <w:r>
        <w:separator/>
      </w:r>
    </w:p>
  </w:footnote>
  <w:footnote w:type="continuationSeparator" w:id="0">
    <w:p w:rsidR="00420245" w:rsidRDefault="00420245" w:rsidP="000F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F1" w:rsidRDefault="00583BF1" w:rsidP="000F3577">
    <w:pPr>
      <w:pStyle w:val="Ttulo9"/>
      <w:rPr>
        <w:i/>
        <w:color w:val="C00000"/>
        <w:sz w:val="20"/>
        <w:szCs w:val="24"/>
      </w:rPr>
    </w:pPr>
    <w:r>
      <w:rPr>
        <w:i/>
        <w:color w:val="C00000"/>
        <w:sz w:val="20"/>
        <w:szCs w:val="24"/>
      </w:rPr>
      <w:t>[Modelo]</w:t>
    </w:r>
  </w:p>
  <w:p w:rsidR="00583BF1" w:rsidRPr="00107C10" w:rsidRDefault="00583BF1" w:rsidP="000F3577">
    <w:pPr>
      <w:pStyle w:val="Ttulo9"/>
      <w:rPr>
        <w:i/>
        <w:color w:val="C00000"/>
        <w:sz w:val="20"/>
        <w:szCs w:val="24"/>
      </w:rPr>
    </w:pPr>
    <w:r>
      <w:rPr>
        <w:i/>
        <w:color w:val="C00000"/>
        <w:sz w:val="20"/>
        <w:szCs w:val="24"/>
      </w:rPr>
      <w:t>Brasão/Símbolo</w:t>
    </w:r>
  </w:p>
  <w:p w:rsidR="00583BF1" w:rsidRPr="000F3577" w:rsidRDefault="00583BF1" w:rsidP="000F3577">
    <w:pPr>
      <w:jc w:val="center"/>
      <w:rPr>
        <w:i/>
        <w:color w:val="C00000"/>
      </w:rPr>
    </w:pPr>
    <w:r w:rsidRPr="00107C10">
      <w:rPr>
        <w:i/>
        <w:color w:val="C00000"/>
      </w:rPr>
      <w:t>Órgão</w:t>
    </w:r>
  </w:p>
  <w:p w:rsidR="00583BF1" w:rsidRDefault="00583BF1" w:rsidP="00C86C2B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379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7A78"/>
    <w:multiLevelType w:val="hybridMultilevel"/>
    <w:tmpl w:val="6E983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28AA"/>
    <w:multiLevelType w:val="multilevel"/>
    <w:tmpl w:val="83AE1E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2AFD6E93"/>
    <w:multiLevelType w:val="hybridMultilevel"/>
    <w:tmpl w:val="F4E80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74E8E"/>
    <w:multiLevelType w:val="multilevel"/>
    <w:tmpl w:val="0BA873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3570434B"/>
    <w:multiLevelType w:val="hybridMultilevel"/>
    <w:tmpl w:val="DD36D99C"/>
    <w:lvl w:ilvl="0" w:tplc="8404FF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72DBB"/>
    <w:multiLevelType w:val="multilevel"/>
    <w:tmpl w:val="0A908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EA01F8"/>
    <w:multiLevelType w:val="hybridMultilevel"/>
    <w:tmpl w:val="6346011C"/>
    <w:lvl w:ilvl="0" w:tplc="6AF8378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65E06"/>
    <w:multiLevelType w:val="hybridMultilevel"/>
    <w:tmpl w:val="6BD6920E"/>
    <w:lvl w:ilvl="0" w:tplc="CB20313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B1"/>
    <w:rsid w:val="000026DD"/>
    <w:rsid w:val="00051E16"/>
    <w:rsid w:val="00064DD3"/>
    <w:rsid w:val="000733ED"/>
    <w:rsid w:val="000775C8"/>
    <w:rsid w:val="00094F6E"/>
    <w:rsid w:val="000970C8"/>
    <w:rsid w:val="000B1774"/>
    <w:rsid w:val="000B4AC7"/>
    <w:rsid w:val="000C0579"/>
    <w:rsid w:val="000C65F7"/>
    <w:rsid w:val="000F3577"/>
    <w:rsid w:val="00122BE7"/>
    <w:rsid w:val="00124921"/>
    <w:rsid w:val="00131FA7"/>
    <w:rsid w:val="001321CC"/>
    <w:rsid w:val="001377E5"/>
    <w:rsid w:val="00147CB1"/>
    <w:rsid w:val="00153A3B"/>
    <w:rsid w:val="001709E0"/>
    <w:rsid w:val="00170B8D"/>
    <w:rsid w:val="0017121B"/>
    <w:rsid w:val="001820B5"/>
    <w:rsid w:val="001B2071"/>
    <w:rsid w:val="001F22E7"/>
    <w:rsid w:val="00237DBE"/>
    <w:rsid w:val="0024140F"/>
    <w:rsid w:val="00285ADE"/>
    <w:rsid w:val="0029310E"/>
    <w:rsid w:val="002D0C42"/>
    <w:rsid w:val="002E2935"/>
    <w:rsid w:val="00304A5E"/>
    <w:rsid w:val="00372314"/>
    <w:rsid w:val="003B7083"/>
    <w:rsid w:val="003C6167"/>
    <w:rsid w:val="00416465"/>
    <w:rsid w:val="00420245"/>
    <w:rsid w:val="00424629"/>
    <w:rsid w:val="00424FBB"/>
    <w:rsid w:val="004500C6"/>
    <w:rsid w:val="004A32A4"/>
    <w:rsid w:val="004B180B"/>
    <w:rsid w:val="0051415D"/>
    <w:rsid w:val="00542FDE"/>
    <w:rsid w:val="0055467A"/>
    <w:rsid w:val="00583BF1"/>
    <w:rsid w:val="005B6F7B"/>
    <w:rsid w:val="005D0C0C"/>
    <w:rsid w:val="005D35D3"/>
    <w:rsid w:val="00611442"/>
    <w:rsid w:val="00641FAB"/>
    <w:rsid w:val="0065655A"/>
    <w:rsid w:val="006D394B"/>
    <w:rsid w:val="006F0082"/>
    <w:rsid w:val="00714A73"/>
    <w:rsid w:val="0073311C"/>
    <w:rsid w:val="00764EFA"/>
    <w:rsid w:val="007772C0"/>
    <w:rsid w:val="00782C8D"/>
    <w:rsid w:val="007A7156"/>
    <w:rsid w:val="007B31F9"/>
    <w:rsid w:val="007D4074"/>
    <w:rsid w:val="007F6E13"/>
    <w:rsid w:val="00835ED9"/>
    <w:rsid w:val="00853BD1"/>
    <w:rsid w:val="008926B8"/>
    <w:rsid w:val="008A05B0"/>
    <w:rsid w:val="008F251D"/>
    <w:rsid w:val="008F2C23"/>
    <w:rsid w:val="00915D23"/>
    <w:rsid w:val="0094368D"/>
    <w:rsid w:val="0094622A"/>
    <w:rsid w:val="00953D5C"/>
    <w:rsid w:val="009627B2"/>
    <w:rsid w:val="009778B2"/>
    <w:rsid w:val="009C20F5"/>
    <w:rsid w:val="009D37AB"/>
    <w:rsid w:val="009D4E18"/>
    <w:rsid w:val="00A82A6E"/>
    <w:rsid w:val="00AA58C2"/>
    <w:rsid w:val="00AE42B0"/>
    <w:rsid w:val="00AF62B6"/>
    <w:rsid w:val="00B05D91"/>
    <w:rsid w:val="00BF4519"/>
    <w:rsid w:val="00C04C4E"/>
    <w:rsid w:val="00C17F58"/>
    <w:rsid w:val="00C24568"/>
    <w:rsid w:val="00C64E12"/>
    <w:rsid w:val="00C67A75"/>
    <w:rsid w:val="00C86C2B"/>
    <w:rsid w:val="00CA3B63"/>
    <w:rsid w:val="00CF2F87"/>
    <w:rsid w:val="00CF6073"/>
    <w:rsid w:val="00D23874"/>
    <w:rsid w:val="00E210AE"/>
    <w:rsid w:val="00E647C8"/>
    <w:rsid w:val="00EB380D"/>
    <w:rsid w:val="00EC4D4B"/>
    <w:rsid w:val="00F422D3"/>
    <w:rsid w:val="00F87B3F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3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F3577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7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0F35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14A73"/>
    <w:pPr>
      <w:ind w:left="720"/>
      <w:contextualSpacing/>
    </w:pPr>
  </w:style>
  <w:style w:type="table" w:styleId="Tabelacomgrade">
    <w:name w:val="Table Grid"/>
    <w:basedOn w:val="Tabelanormal"/>
    <w:uiPriority w:val="59"/>
    <w:rsid w:val="00C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7F5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F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49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49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35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0F3577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5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5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57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0F35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14A73"/>
    <w:pPr>
      <w:ind w:left="720"/>
      <w:contextualSpacing/>
    </w:pPr>
  </w:style>
  <w:style w:type="table" w:styleId="Tabelacomgrade">
    <w:name w:val="Table Grid"/>
    <w:basedOn w:val="Tabelanormal"/>
    <w:uiPriority w:val="59"/>
    <w:rsid w:val="00C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7F5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7F5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49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492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49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Sobrinho dos Santos Moretti</dc:creator>
  <cp:lastModifiedBy>Glênia Araújo Portela</cp:lastModifiedBy>
  <cp:revision>2</cp:revision>
  <dcterms:created xsi:type="dcterms:W3CDTF">2016-12-15T10:07:00Z</dcterms:created>
  <dcterms:modified xsi:type="dcterms:W3CDTF">2016-12-15T10:07:00Z</dcterms:modified>
</cp:coreProperties>
</file>